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97" w:rsidRPr="00C00424" w:rsidRDefault="003F2C12" w:rsidP="00A87E1A">
      <w:pPr>
        <w:tabs>
          <w:tab w:val="left" w:pos="0"/>
        </w:tabs>
        <w:ind w:left="0"/>
        <w:rPr>
          <w:b/>
          <w:color w:val="00B0F0"/>
          <w:sz w:val="28"/>
          <w:szCs w:val="28"/>
        </w:rPr>
      </w:pPr>
      <w:bookmarkStart w:id="0" w:name="_GoBack"/>
      <w:bookmarkEnd w:id="0"/>
      <w:r>
        <w:rPr>
          <w:b/>
          <w:noProof/>
          <w:color w:val="00B0F0"/>
          <w:sz w:val="28"/>
          <w:szCs w:val="28"/>
        </w:rPr>
        <w:drawing>
          <wp:anchor distT="0" distB="0" distL="114300" distR="114300" simplePos="0" relativeHeight="251659264" behindDoc="1" locked="0" layoutInCell="1" allowOverlap="1">
            <wp:simplePos x="0" y="0"/>
            <wp:positionH relativeFrom="column">
              <wp:posOffset>-356870</wp:posOffset>
            </wp:positionH>
            <wp:positionV relativeFrom="paragraph">
              <wp:posOffset>-169545</wp:posOffset>
            </wp:positionV>
            <wp:extent cx="1133475" cy="914400"/>
            <wp:effectExtent l="19050" t="0" r="9525"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914400"/>
                    </a:xfrm>
                    <a:prstGeom prst="rect">
                      <a:avLst/>
                    </a:prstGeom>
                  </pic:spPr>
                </pic:pic>
              </a:graphicData>
            </a:graphic>
          </wp:anchor>
        </w:drawing>
      </w:r>
      <w:r w:rsidR="00290A6D">
        <w:rPr>
          <w:b/>
          <w:color w:val="00B0F0"/>
          <w:sz w:val="28"/>
          <w:szCs w:val="28"/>
        </w:rPr>
        <w:br/>
      </w:r>
      <w:r w:rsidR="00A8363A">
        <w:rPr>
          <w:b/>
          <w:color w:val="00B0F0"/>
          <w:sz w:val="28"/>
          <w:szCs w:val="28"/>
        </w:rPr>
        <w:t xml:space="preserve">                    </w:t>
      </w:r>
      <w:r w:rsidR="00DD2CFF">
        <w:rPr>
          <w:b/>
          <w:color w:val="00B0F0"/>
          <w:sz w:val="28"/>
          <w:szCs w:val="28"/>
        </w:rPr>
        <w:t>Systematisk kvalitets</w:t>
      </w:r>
      <w:r w:rsidR="006808C4">
        <w:rPr>
          <w:b/>
          <w:color w:val="00B0F0"/>
          <w:sz w:val="28"/>
          <w:szCs w:val="28"/>
        </w:rPr>
        <w:t xml:space="preserve">rapport </w:t>
      </w:r>
      <w:r w:rsidR="00A8363A">
        <w:rPr>
          <w:b/>
          <w:color w:val="00B0F0"/>
          <w:sz w:val="28"/>
          <w:szCs w:val="28"/>
        </w:rPr>
        <w:t xml:space="preserve">på Smörblommans Förskola </w:t>
      </w:r>
      <w:r w:rsidR="00A8363A">
        <w:rPr>
          <w:b/>
          <w:color w:val="00B0F0"/>
          <w:sz w:val="28"/>
          <w:szCs w:val="28"/>
        </w:rPr>
        <w:br/>
        <w:t xml:space="preserve">                      </w:t>
      </w:r>
      <w:r w:rsidR="006808C4">
        <w:rPr>
          <w:b/>
          <w:color w:val="00B0F0"/>
          <w:sz w:val="28"/>
          <w:szCs w:val="28"/>
        </w:rPr>
        <w:t>för läsår 2015</w:t>
      </w:r>
      <w:r w:rsidR="00DD2CFF">
        <w:rPr>
          <w:b/>
          <w:color w:val="00B0F0"/>
          <w:sz w:val="28"/>
          <w:szCs w:val="28"/>
        </w:rPr>
        <w:t>/</w:t>
      </w:r>
      <w:r w:rsidR="00ED24DB">
        <w:rPr>
          <w:b/>
          <w:color w:val="00B0F0"/>
          <w:sz w:val="28"/>
          <w:szCs w:val="28"/>
        </w:rPr>
        <w:t>201</w:t>
      </w:r>
      <w:r w:rsidR="008C27AE">
        <w:rPr>
          <w:b/>
          <w:color w:val="00B0F0"/>
          <w:sz w:val="28"/>
          <w:szCs w:val="28"/>
        </w:rPr>
        <w:t xml:space="preserve">6 </w:t>
      </w:r>
      <w:r w:rsidR="00DD2CFF">
        <w:rPr>
          <w:b/>
          <w:color w:val="00B0F0"/>
          <w:sz w:val="28"/>
          <w:szCs w:val="28"/>
        </w:rPr>
        <w:t>och utvecklingsarbete</w:t>
      </w:r>
      <w:r w:rsidR="006808C4">
        <w:rPr>
          <w:b/>
          <w:color w:val="00B0F0"/>
          <w:sz w:val="28"/>
          <w:szCs w:val="28"/>
        </w:rPr>
        <w:t xml:space="preserve"> </w:t>
      </w:r>
      <w:r w:rsidR="00DD2CFF">
        <w:rPr>
          <w:b/>
          <w:color w:val="00B0F0"/>
          <w:sz w:val="28"/>
          <w:szCs w:val="28"/>
        </w:rPr>
        <w:t xml:space="preserve">för </w:t>
      </w:r>
      <w:r w:rsidR="006808C4">
        <w:rPr>
          <w:b/>
          <w:color w:val="00B0F0"/>
          <w:sz w:val="28"/>
          <w:szCs w:val="28"/>
        </w:rPr>
        <w:t>20</w:t>
      </w:r>
      <w:r w:rsidR="00DD2CFF">
        <w:rPr>
          <w:b/>
          <w:color w:val="00B0F0"/>
          <w:sz w:val="28"/>
          <w:szCs w:val="28"/>
        </w:rPr>
        <w:t>16/</w:t>
      </w:r>
      <w:r w:rsidR="006808C4">
        <w:rPr>
          <w:b/>
          <w:color w:val="00B0F0"/>
          <w:sz w:val="28"/>
          <w:szCs w:val="28"/>
        </w:rPr>
        <w:t>2017</w:t>
      </w:r>
      <w:r w:rsidR="00ED24DB">
        <w:rPr>
          <w:b/>
          <w:color w:val="00B0F0"/>
          <w:sz w:val="28"/>
          <w:szCs w:val="28"/>
        </w:rPr>
        <w:t>.</w:t>
      </w:r>
    </w:p>
    <w:p w:rsidR="00425AE6" w:rsidRDefault="00425AE6" w:rsidP="00ED24DB">
      <w:pPr>
        <w:tabs>
          <w:tab w:val="left" w:pos="0"/>
        </w:tabs>
        <w:ind w:left="0" w:right="-2"/>
        <w:rPr>
          <w:rFonts w:ascii="Arial" w:hAnsi="Arial" w:cs="Arial"/>
          <w:b/>
          <w:sz w:val="28"/>
          <w:szCs w:val="28"/>
        </w:rPr>
      </w:pPr>
    </w:p>
    <w:p w:rsidR="00A8363A" w:rsidRPr="00ED24DB" w:rsidRDefault="00A8363A" w:rsidP="00A8363A">
      <w:pPr>
        <w:tabs>
          <w:tab w:val="left" w:pos="0"/>
        </w:tabs>
        <w:ind w:left="0" w:right="-2"/>
      </w:pPr>
      <w:r w:rsidRPr="00593CF9">
        <w:rPr>
          <w:b/>
        </w:rPr>
        <w:t>Smörblommans Förskola</w:t>
      </w:r>
      <w:r>
        <w:rPr>
          <w:b/>
        </w:rPr>
        <w:t>,</w:t>
      </w:r>
      <w:r>
        <w:t xml:space="preserve"> Drottning Kristinasväg 62, 761 42 Norrtälje, tele: 0176-22 42 43 </w:t>
      </w:r>
    </w:p>
    <w:p w:rsidR="00D1188F" w:rsidRDefault="00D83349" w:rsidP="00A8363A">
      <w:pPr>
        <w:tabs>
          <w:tab w:val="left" w:pos="0"/>
        </w:tabs>
        <w:ind w:left="0" w:right="-2"/>
      </w:pPr>
      <w:r>
        <w:t>Fristående</w:t>
      </w:r>
      <w:r w:rsidR="005A45F0">
        <w:t xml:space="preserve"> verksamhet:</w:t>
      </w:r>
      <w:r w:rsidR="00482382">
        <w:t xml:space="preserve"> </w:t>
      </w:r>
      <w:r w:rsidR="005A45F0">
        <w:t>Personal kooperativ/</w:t>
      </w:r>
      <w:r w:rsidR="00482382">
        <w:t xml:space="preserve">ekonomisk </w:t>
      </w:r>
      <w:r w:rsidR="005A45F0">
        <w:t>föreningen</w:t>
      </w:r>
      <w:r w:rsidR="00F72CDB">
        <w:br/>
      </w:r>
    </w:p>
    <w:p w:rsidR="00D83349" w:rsidRDefault="00D83349" w:rsidP="00A87E1A">
      <w:pPr>
        <w:tabs>
          <w:tab w:val="left" w:pos="0"/>
        </w:tabs>
        <w:ind w:left="0"/>
      </w:pPr>
      <w:r>
        <w:t>Antal barn i förskolan</w:t>
      </w:r>
      <w:r w:rsidR="00482382">
        <w:t xml:space="preserve"> </w:t>
      </w:r>
      <w:r>
        <w:t>under verksamhetsåret:</w:t>
      </w:r>
    </w:p>
    <w:p w:rsidR="00F72CDB" w:rsidRDefault="006808C4" w:rsidP="00A87E1A">
      <w:pPr>
        <w:tabs>
          <w:tab w:val="left" w:pos="0"/>
        </w:tabs>
        <w:ind w:left="0"/>
        <w:rPr>
          <w:i/>
        </w:rPr>
      </w:pPr>
      <w:r>
        <w:rPr>
          <w:i/>
        </w:rPr>
        <w:t>40</w:t>
      </w:r>
      <w:r w:rsidR="00F72CDB" w:rsidRPr="00593CF9">
        <w:rPr>
          <w:i/>
        </w:rPr>
        <w:t xml:space="preserve"> barn/2 av</w:t>
      </w:r>
      <w:r>
        <w:rPr>
          <w:i/>
        </w:rPr>
        <w:t>delningar fördelning, 20 barn/20</w:t>
      </w:r>
      <w:r w:rsidR="00F72CDB" w:rsidRPr="00593CF9">
        <w:rPr>
          <w:i/>
        </w:rPr>
        <w:t xml:space="preserve"> barn</w:t>
      </w:r>
    </w:p>
    <w:p w:rsidR="00AA0D62" w:rsidRDefault="00AA0D62" w:rsidP="00A87E1A">
      <w:pPr>
        <w:tabs>
          <w:tab w:val="left" w:pos="0"/>
        </w:tabs>
        <w:ind w:left="0"/>
        <w:rPr>
          <w:i/>
        </w:rPr>
      </w:pPr>
    </w:p>
    <w:p w:rsidR="00AA0D62" w:rsidRPr="00AA0D62" w:rsidRDefault="00AA0D62" w:rsidP="00A87E1A">
      <w:pPr>
        <w:tabs>
          <w:tab w:val="left" w:pos="0"/>
        </w:tabs>
        <w:ind w:left="0"/>
      </w:pPr>
      <w:r w:rsidRPr="00AA0D62">
        <w:rPr>
          <w:i/>
        </w:rPr>
        <w:t>Personaltäthet:</w:t>
      </w:r>
      <w:r>
        <w:br/>
        <w:t>3, 80 heltid/avdelning</w:t>
      </w:r>
    </w:p>
    <w:p w:rsidR="00D83349" w:rsidRDefault="00D83349" w:rsidP="00A87E1A">
      <w:pPr>
        <w:tabs>
          <w:tab w:val="left" w:pos="0"/>
        </w:tabs>
        <w:ind w:left="0"/>
      </w:pPr>
    </w:p>
    <w:p w:rsidR="00D83349" w:rsidRPr="00FE1474" w:rsidRDefault="009E0EC0" w:rsidP="00A87E1A">
      <w:pPr>
        <w:tabs>
          <w:tab w:val="left" w:pos="0"/>
        </w:tabs>
        <w:ind w:left="0"/>
        <w:rPr>
          <w:i/>
        </w:rPr>
      </w:pPr>
      <w:r>
        <w:rPr>
          <w:i/>
        </w:rPr>
        <w:t>F</w:t>
      </w:r>
      <w:r w:rsidR="00D83349" w:rsidRPr="00FE1474">
        <w:rPr>
          <w:i/>
        </w:rPr>
        <w:t>örskollärare</w:t>
      </w:r>
      <w:r w:rsidR="004315E6" w:rsidRPr="00FE1474">
        <w:rPr>
          <w:i/>
        </w:rPr>
        <w:t>, behöriga och legitimerade</w:t>
      </w:r>
      <w:r w:rsidR="00D83349" w:rsidRPr="00FE1474">
        <w:rPr>
          <w:i/>
        </w:rPr>
        <w:t>:</w:t>
      </w:r>
    </w:p>
    <w:p w:rsidR="00F72CDB" w:rsidRPr="00FE1474" w:rsidRDefault="00F72CDB" w:rsidP="00A87E1A">
      <w:pPr>
        <w:tabs>
          <w:tab w:val="left" w:pos="0"/>
        </w:tabs>
        <w:ind w:left="0"/>
      </w:pPr>
      <w:r w:rsidRPr="00FE1474">
        <w:t>2 förskollärare med behörig legitimation</w:t>
      </w:r>
    </w:p>
    <w:p w:rsidR="00D83349" w:rsidRDefault="00D83349" w:rsidP="00A87E1A">
      <w:pPr>
        <w:tabs>
          <w:tab w:val="left" w:pos="0"/>
        </w:tabs>
        <w:ind w:left="0"/>
      </w:pPr>
    </w:p>
    <w:p w:rsidR="00D83349" w:rsidRPr="00FE1474" w:rsidRDefault="009E0EC0" w:rsidP="00A87E1A">
      <w:pPr>
        <w:tabs>
          <w:tab w:val="left" w:pos="0"/>
        </w:tabs>
        <w:ind w:left="0"/>
        <w:rPr>
          <w:i/>
        </w:rPr>
      </w:pPr>
      <w:r>
        <w:rPr>
          <w:i/>
        </w:rPr>
        <w:t>Barnskötare, hus</w:t>
      </w:r>
      <w:r w:rsidR="006808C4">
        <w:rPr>
          <w:i/>
        </w:rPr>
        <w:t>mor och ekonomi</w:t>
      </w:r>
      <w:r w:rsidR="00D83349" w:rsidRPr="00FE1474">
        <w:rPr>
          <w:i/>
        </w:rPr>
        <w:t xml:space="preserve">: </w:t>
      </w:r>
    </w:p>
    <w:p w:rsidR="00F72CDB" w:rsidRPr="00FE1474" w:rsidRDefault="00F72CDB" w:rsidP="00A87E1A">
      <w:pPr>
        <w:tabs>
          <w:tab w:val="left" w:pos="0"/>
        </w:tabs>
        <w:ind w:left="0"/>
      </w:pPr>
      <w:r w:rsidRPr="00FE1474">
        <w:t>6 barnskötare</w:t>
      </w:r>
      <w:r w:rsidR="006808C4">
        <w:t>,</w:t>
      </w:r>
      <w:r w:rsidR="00986C15" w:rsidRPr="00FE1474">
        <w:t xml:space="preserve"> </w:t>
      </w:r>
      <w:r w:rsidR="006808C4" w:rsidRPr="00FE1474">
        <w:t xml:space="preserve">utbildade </w:t>
      </w:r>
      <w:r w:rsidR="00986C15" w:rsidRPr="00FE1474">
        <w:t>(varav</w:t>
      </w:r>
      <w:r w:rsidR="00B82359">
        <w:t>,</w:t>
      </w:r>
      <w:r w:rsidR="00986C15" w:rsidRPr="00FE1474">
        <w:t xml:space="preserve"> en </w:t>
      </w:r>
      <w:r w:rsidR="00B82359">
        <w:t xml:space="preserve">är </w:t>
      </w:r>
      <w:r w:rsidR="00986C15" w:rsidRPr="00FE1474">
        <w:t>förskolechef)</w:t>
      </w:r>
    </w:p>
    <w:p w:rsidR="00F72CDB" w:rsidRPr="00FE1474" w:rsidRDefault="00F72CDB" w:rsidP="00A87E1A">
      <w:pPr>
        <w:tabs>
          <w:tab w:val="left" w:pos="0"/>
        </w:tabs>
        <w:ind w:left="0"/>
      </w:pPr>
      <w:r w:rsidRPr="00FE1474">
        <w:t>1 husmor</w:t>
      </w:r>
      <w:r w:rsidR="006808C4">
        <w:t>,</w:t>
      </w:r>
      <w:r w:rsidR="006808C4" w:rsidRPr="006808C4">
        <w:t xml:space="preserve"> </w:t>
      </w:r>
      <w:r w:rsidR="006808C4" w:rsidRPr="00FE1474">
        <w:t>utbildad</w:t>
      </w:r>
    </w:p>
    <w:p w:rsidR="00F72CDB" w:rsidRDefault="00F72CDB" w:rsidP="00A87E1A">
      <w:pPr>
        <w:tabs>
          <w:tab w:val="left" w:pos="0"/>
        </w:tabs>
        <w:ind w:left="0"/>
      </w:pPr>
      <w:r w:rsidRPr="00FE1474">
        <w:t>1 ekonomiansvarig</w:t>
      </w:r>
      <w:r w:rsidR="006808C4">
        <w:t>,</w:t>
      </w:r>
      <w:r w:rsidR="006808C4" w:rsidRPr="006808C4">
        <w:t xml:space="preserve"> </w:t>
      </w:r>
      <w:r w:rsidR="006808C4" w:rsidRPr="00FE1474">
        <w:t>utbildad</w:t>
      </w:r>
    </w:p>
    <w:p w:rsidR="00AA0D62" w:rsidRDefault="00AA0D62" w:rsidP="00A87E1A">
      <w:pPr>
        <w:tabs>
          <w:tab w:val="left" w:pos="0"/>
        </w:tabs>
        <w:ind w:left="0"/>
      </w:pPr>
    </w:p>
    <w:p w:rsidR="00AA0D62" w:rsidRDefault="00AA0D62" w:rsidP="00A87E1A">
      <w:pPr>
        <w:tabs>
          <w:tab w:val="left" w:pos="0"/>
        </w:tabs>
        <w:ind w:left="0"/>
        <w:rPr>
          <w:i/>
        </w:rPr>
      </w:pPr>
      <w:r>
        <w:rPr>
          <w:i/>
        </w:rPr>
        <w:t>Förskolechefens utbildning:</w:t>
      </w:r>
    </w:p>
    <w:p w:rsidR="00F3126A" w:rsidRDefault="00F3126A" w:rsidP="00A87E1A">
      <w:pPr>
        <w:tabs>
          <w:tab w:val="left" w:pos="0"/>
        </w:tabs>
        <w:ind w:left="0"/>
      </w:pPr>
      <w:r w:rsidRPr="00F3126A">
        <w:t xml:space="preserve">Barnskötare, </w:t>
      </w:r>
      <w:r w:rsidR="00B82359">
        <w:t xml:space="preserve">2 årig </w:t>
      </w:r>
      <w:r w:rsidRPr="00F3126A">
        <w:t>gymnasieutbildning</w:t>
      </w:r>
      <w:r w:rsidR="004D3319">
        <w:t>, 78/79 (Tumba gymnasium</w:t>
      </w:r>
      <w:r w:rsidR="00B82359">
        <w:t>/Grantorpskolan)</w:t>
      </w:r>
      <w:r>
        <w:br/>
        <w:t>27 år yrkesvan som barnskötare vara</w:t>
      </w:r>
      <w:r w:rsidR="00645EE8">
        <w:t>v,</w:t>
      </w:r>
    </w:p>
    <w:p w:rsidR="00645EE8" w:rsidRPr="00753C9E" w:rsidRDefault="00F3126A" w:rsidP="00A87E1A">
      <w:pPr>
        <w:tabs>
          <w:tab w:val="left" w:pos="0"/>
        </w:tabs>
        <w:ind w:left="0"/>
        <w:rPr>
          <w:i/>
          <w:sz w:val="22"/>
        </w:rPr>
      </w:pPr>
      <w:r>
        <w:t>23 år som ordförande</w:t>
      </w:r>
      <w:r w:rsidR="00137952">
        <w:t xml:space="preserve"> för Smörblommans Förskola inkl</w:t>
      </w:r>
      <w:r w:rsidR="00645EE8">
        <w:t>,</w:t>
      </w:r>
      <w:r>
        <w:br/>
        <w:t xml:space="preserve">  </w:t>
      </w:r>
      <w:r w:rsidR="00645EE8">
        <w:t>6 år som förskolechef</w:t>
      </w:r>
      <w:r w:rsidR="00D82917">
        <w:t xml:space="preserve"> på Smörblommans Förskola</w:t>
      </w:r>
      <w:r w:rsidR="00645EE8">
        <w:br/>
        <w:t>Förskolechefsutbildning, 7,5 högskolepoäng, Uppsala universitet</w:t>
      </w:r>
      <w:r w:rsidR="00753C9E">
        <w:br/>
      </w:r>
      <w:r w:rsidR="00753C9E">
        <w:rPr>
          <w:i/>
          <w:sz w:val="22"/>
        </w:rPr>
        <w:t>(Leda och organisera det systematiska kvalitetsarbetet – förskolechefens ansvar för kvalitet)</w:t>
      </w:r>
    </w:p>
    <w:p w:rsidR="00D82917" w:rsidRDefault="00645EE8" w:rsidP="00A87E1A">
      <w:pPr>
        <w:tabs>
          <w:tab w:val="left" w:pos="0"/>
        </w:tabs>
        <w:ind w:left="0"/>
      </w:pPr>
      <w:r>
        <w:t>Rektorsprogrammet</w:t>
      </w:r>
      <w:r w:rsidR="004D3319">
        <w:t xml:space="preserve"> 30 högskolepoäng</w:t>
      </w:r>
      <w:r>
        <w:t>,</w:t>
      </w:r>
      <w:r w:rsidR="00137952">
        <w:t xml:space="preserve"> 3 årig </w:t>
      </w:r>
      <w:r w:rsidR="00B82359">
        <w:t xml:space="preserve">universitetsutbildning: </w:t>
      </w:r>
      <w:r w:rsidR="00B82359" w:rsidRPr="004D3319">
        <w:rPr>
          <w:i/>
        </w:rPr>
        <w:t>Skolj</w:t>
      </w:r>
      <w:r w:rsidR="00137952" w:rsidRPr="004D3319">
        <w:rPr>
          <w:i/>
        </w:rPr>
        <w:t>uridik</w:t>
      </w:r>
      <w:r w:rsidR="00B82359" w:rsidRPr="004D3319">
        <w:rPr>
          <w:i/>
        </w:rPr>
        <w:t xml:space="preserve"> och myndighetsutövning </w:t>
      </w:r>
      <w:r w:rsidR="00B82359">
        <w:t>- godkänd</w:t>
      </w:r>
      <w:r w:rsidR="00137952">
        <w:t xml:space="preserve">, </w:t>
      </w:r>
      <w:r w:rsidR="00B82359" w:rsidRPr="004D3319">
        <w:rPr>
          <w:i/>
        </w:rPr>
        <w:t>Mål och resultatstyrning</w:t>
      </w:r>
      <w:r w:rsidR="00137952">
        <w:t xml:space="preserve"> - </w:t>
      </w:r>
      <w:r>
        <w:t xml:space="preserve">godkänd, </w:t>
      </w:r>
      <w:r w:rsidR="00657BAB">
        <w:rPr>
          <w:i/>
        </w:rPr>
        <w:t>Skoll</w:t>
      </w:r>
      <w:r w:rsidRPr="004D3319">
        <w:rPr>
          <w:i/>
        </w:rPr>
        <w:t>edarskap</w:t>
      </w:r>
      <w:r w:rsidR="00137952">
        <w:t xml:space="preserve"> - </w:t>
      </w:r>
      <w:r>
        <w:t>sista terminen</w:t>
      </w:r>
      <w:r w:rsidR="004D3319">
        <w:t xml:space="preserve"> (pågår)</w:t>
      </w:r>
      <w:r>
        <w:t>, Uppsala universitet</w:t>
      </w:r>
    </w:p>
    <w:p w:rsidR="00D82917" w:rsidRDefault="00D82917" w:rsidP="00A87E1A">
      <w:pPr>
        <w:tabs>
          <w:tab w:val="left" w:pos="0"/>
        </w:tabs>
        <w:ind w:left="0"/>
      </w:pPr>
    </w:p>
    <w:p w:rsidR="00D82917" w:rsidRPr="009E0EC0" w:rsidRDefault="00D82917" w:rsidP="009E0EC0">
      <w:pPr>
        <w:tabs>
          <w:tab w:val="left" w:pos="0"/>
        </w:tabs>
        <w:ind w:left="0" w:right="-2"/>
      </w:pPr>
      <w:r w:rsidRPr="009E0EC0">
        <w:t>Förskolan driv</w:t>
      </w:r>
      <w:r w:rsidR="00FE3CD3">
        <w:t>s</w:t>
      </w:r>
      <w:r w:rsidRPr="009E0EC0">
        <w:t xml:space="preserve"> som ett personalkooperativ, där alla fast</w:t>
      </w:r>
      <w:r w:rsidR="00FE3CD3">
        <w:t xml:space="preserve"> </w:t>
      </w:r>
      <w:r w:rsidRPr="009E0EC0">
        <w:t>anställda är medlemmar av kooperativet. Personalstab</w:t>
      </w:r>
      <w:r w:rsidR="00FE3CD3">
        <w:t>en</w:t>
      </w:r>
      <w:r w:rsidRPr="009E0EC0">
        <w:t xml:space="preserve"> är stabil men låg sjukfrånvaro</w:t>
      </w:r>
      <w:r w:rsidR="001C0509">
        <w:t xml:space="preserve"> och lång yrkeserfarenhet såväl barnskötare som förskollärare.</w:t>
      </w:r>
      <w:r w:rsidR="009E0EC0" w:rsidRPr="009E0EC0">
        <w:br/>
      </w:r>
      <w:r w:rsidRPr="009E0EC0">
        <w:t xml:space="preserve">Förskolan har hög personaltäthet per barn och </w:t>
      </w:r>
      <w:r w:rsidR="009E0EC0" w:rsidRPr="009E0EC0">
        <w:t>erbjuder ett brett och rikt sortiment med</w:t>
      </w:r>
      <w:r w:rsidRPr="009E0EC0">
        <w:t xml:space="preserve"> material för barnen</w:t>
      </w:r>
      <w:r w:rsidR="004D3319">
        <w:t xml:space="preserve">, </w:t>
      </w:r>
      <w:r w:rsidR="009E0EC0" w:rsidRPr="009E0EC0">
        <w:t>en ateljé på varje avdelning</w:t>
      </w:r>
      <w:r w:rsidR="004D3319">
        <w:t xml:space="preserve"> samt en levande utemiljö</w:t>
      </w:r>
      <w:r w:rsidRPr="009E0EC0">
        <w:t xml:space="preserve">. </w:t>
      </w:r>
      <w:r w:rsidR="009E0EC0" w:rsidRPr="009E0EC0">
        <w:br/>
      </w:r>
      <w:r w:rsidRPr="009E0EC0">
        <w:t>Förskolan arbetar Reggio Emil</w:t>
      </w:r>
      <w:r w:rsidR="009E0EC0" w:rsidRPr="009E0EC0">
        <w:t>i</w:t>
      </w:r>
      <w:r w:rsidRPr="009E0EC0">
        <w:t>a inspirerat</w:t>
      </w:r>
      <w:r w:rsidR="004D3319">
        <w:t>, pedagogerna har</w:t>
      </w:r>
      <w:r w:rsidR="009E0EC0" w:rsidRPr="009E0EC0">
        <w:t xml:space="preserve"> varit på fl</w:t>
      </w:r>
      <w:r w:rsidR="004D3319">
        <w:t xml:space="preserve">era studiebesök i Italien </w:t>
      </w:r>
      <w:r w:rsidR="00492248">
        <w:t xml:space="preserve">samt besökt </w:t>
      </w:r>
      <w:r w:rsidR="00AB4695" w:rsidRPr="00F1291D">
        <w:t>Loris Malagu</w:t>
      </w:r>
      <w:r w:rsidR="00492248" w:rsidRPr="00F1291D">
        <w:t>z</w:t>
      </w:r>
      <w:r w:rsidR="00AB4695" w:rsidRPr="00F1291D">
        <w:t>zi</w:t>
      </w:r>
      <w:r w:rsidR="00492248" w:rsidRPr="00F1291D">
        <w:t xml:space="preserve"> </w:t>
      </w:r>
      <w:r w:rsidR="00AB4695" w:rsidRPr="00F1291D">
        <w:t>international Center</w:t>
      </w:r>
      <w:r w:rsidR="004D3319" w:rsidRPr="004D3319">
        <w:t xml:space="preserve"> </w:t>
      </w:r>
      <w:r w:rsidR="004D3319">
        <w:t xml:space="preserve">i </w:t>
      </w:r>
      <w:r w:rsidR="004D3319" w:rsidRPr="009E0EC0">
        <w:t>staden Reggio Emilia</w:t>
      </w:r>
      <w:r w:rsidR="009E0EC0" w:rsidRPr="00F1291D">
        <w:t>.</w:t>
      </w:r>
    </w:p>
    <w:p w:rsidR="00D82917" w:rsidRDefault="00D82917" w:rsidP="00D82917">
      <w:pPr>
        <w:tabs>
          <w:tab w:val="left" w:pos="0"/>
        </w:tabs>
        <w:ind w:left="0"/>
        <w:rPr>
          <w:color w:val="FF0000"/>
        </w:rPr>
      </w:pPr>
    </w:p>
    <w:p w:rsidR="00C42E2E" w:rsidRPr="00D82917" w:rsidRDefault="00640D0B" w:rsidP="00D82917">
      <w:pPr>
        <w:tabs>
          <w:tab w:val="left" w:pos="0"/>
        </w:tabs>
        <w:ind w:left="0"/>
        <w:rPr>
          <w:color w:val="FF0000"/>
        </w:rPr>
      </w:pPr>
      <w:r>
        <w:rPr>
          <w:b/>
          <w:color w:val="0070C0"/>
        </w:rPr>
        <w:br/>
      </w:r>
      <w:r w:rsidR="00C42E2E" w:rsidRPr="00C00424">
        <w:rPr>
          <w:b/>
          <w:color w:val="0070C0"/>
        </w:rPr>
        <w:t>Beskrivning av arbetsprocessen</w:t>
      </w:r>
      <w:r w:rsidR="00ED3D6C" w:rsidRPr="00C00424">
        <w:rPr>
          <w:b/>
          <w:color w:val="0070C0"/>
        </w:rPr>
        <w:t xml:space="preserve"> för det systematiska kvalitetsarbetet</w:t>
      </w:r>
    </w:p>
    <w:p w:rsidR="00593CF9" w:rsidRDefault="00593CF9" w:rsidP="00D9295B">
      <w:pPr>
        <w:ind w:left="0" w:right="-2"/>
        <w:rPr>
          <w:b/>
        </w:rPr>
      </w:pPr>
      <w:bookmarkStart w:id="1" w:name="Start"/>
      <w:bookmarkEnd w:id="1"/>
    </w:p>
    <w:p w:rsidR="005C3127" w:rsidRDefault="00FE1474" w:rsidP="00D9295B">
      <w:pPr>
        <w:ind w:left="0" w:right="-2"/>
      </w:pPr>
      <w:r w:rsidRPr="00FE1474">
        <w:rPr>
          <w:b/>
          <w:i/>
        </w:rPr>
        <w:t>Styrelsen</w:t>
      </w:r>
      <w:r w:rsidR="00A70CFC">
        <w:rPr>
          <w:b/>
          <w:i/>
        </w:rPr>
        <w:t xml:space="preserve"> (tillika huvudman)</w:t>
      </w:r>
      <w:r w:rsidRPr="00FE1474">
        <w:rPr>
          <w:b/>
          <w:i/>
        </w:rPr>
        <w:t>:</w:t>
      </w:r>
      <w:r>
        <w:rPr>
          <w:b/>
        </w:rPr>
        <w:t xml:space="preserve"> </w:t>
      </w:r>
      <w:r>
        <w:t>Styrelsen och förskolechefen</w:t>
      </w:r>
      <w:r w:rsidR="00640D0B">
        <w:t xml:space="preserve"> </w:t>
      </w:r>
    </w:p>
    <w:p w:rsidR="005C3127" w:rsidRDefault="00640D0B" w:rsidP="00C34506">
      <w:pPr>
        <w:pStyle w:val="Liststycke"/>
        <w:numPr>
          <w:ilvl w:val="0"/>
          <w:numId w:val="1"/>
        </w:numPr>
        <w:ind w:right="-2"/>
      </w:pPr>
      <w:r>
        <w:t xml:space="preserve">diskuterar </w:t>
      </w:r>
      <w:r w:rsidR="005C3127">
        <w:t xml:space="preserve">utifrån </w:t>
      </w:r>
      <w:r w:rsidR="00CE215F">
        <w:t>skollagen, allmänna råd, verksamhetsplanen</w:t>
      </w:r>
      <w:r w:rsidR="007A66F1">
        <w:t xml:space="preserve"> </w:t>
      </w:r>
      <w:r w:rsidR="007353D3">
        <w:t>samt</w:t>
      </w:r>
      <w:r w:rsidR="005C3127">
        <w:t xml:space="preserve"> </w:t>
      </w:r>
      <w:r w:rsidR="004D3319">
        <w:t>verksamhetens</w:t>
      </w:r>
      <w:r w:rsidR="007353D3">
        <w:t xml:space="preserve"> kort- och </w:t>
      </w:r>
      <w:r w:rsidR="007A66F1">
        <w:t>långsiktig</w:t>
      </w:r>
      <w:r w:rsidR="00A8363A">
        <w:t>a</w:t>
      </w:r>
      <w:r w:rsidR="007A66F1">
        <w:t xml:space="preserve"> </w:t>
      </w:r>
      <w:r w:rsidR="007353D3">
        <w:t>mål.</w:t>
      </w:r>
      <w:r w:rsidR="005C3127">
        <w:t xml:space="preserve"> </w:t>
      </w:r>
    </w:p>
    <w:p w:rsidR="005C3127" w:rsidRDefault="005C3127" w:rsidP="00C34506">
      <w:pPr>
        <w:pStyle w:val="Liststycke"/>
        <w:numPr>
          <w:ilvl w:val="0"/>
          <w:numId w:val="1"/>
        </w:numPr>
        <w:ind w:right="-2"/>
      </w:pPr>
      <w:r>
        <w:t xml:space="preserve">diskuterar </w:t>
      </w:r>
      <w:r w:rsidR="00A8363A">
        <w:t xml:space="preserve">pedagogiska </w:t>
      </w:r>
      <w:r w:rsidR="007353D3">
        <w:t xml:space="preserve">frågor, </w:t>
      </w:r>
      <w:r w:rsidR="00CE215F">
        <w:t>organisationsfrågor, ekonomifrågor</w:t>
      </w:r>
      <w:r w:rsidR="00FE1474">
        <w:t xml:space="preserve"> och verksamhetsfrågor</w:t>
      </w:r>
    </w:p>
    <w:p w:rsidR="00CE215F" w:rsidRDefault="00CE215F" w:rsidP="00C34506">
      <w:pPr>
        <w:pStyle w:val="Liststycke"/>
        <w:numPr>
          <w:ilvl w:val="0"/>
          <w:numId w:val="1"/>
        </w:numPr>
        <w:ind w:right="-2"/>
      </w:pPr>
      <w:r>
        <w:t xml:space="preserve">diskuterar </w:t>
      </w:r>
      <w:r w:rsidR="0052601C">
        <w:t>barnkonsekvensanalys och använder resulta</w:t>
      </w:r>
      <w:r w:rsidR="007353D3">
        <w:t>tet som underlag för</w:t>
      </w:r>
      <w:r w:rsidR="0052601C">
        <w:t xml:space="preserve"> beslut</w:t>
      </w:r>
    </w:p>
    <w:p w:rsidR="009E0EC0" w:rsidRDefault="0052601C" w:rsidP="009E0EC0">
      <w:pPr>
        <w:pStyle w:val="Liststycke"/>
        <w:numPr>
          <w:ilvl w:val="0"/>
          <w:numId w:val="1"/>
        </w:numPr>
        <w:ind w:right="-2"/>
      </w:pPr>
      <w:r>
        <w:t>diskuterar förskolans lokaler</w:t>
      </w:r>
      <w:r w:rsidR="00A8363A">
        <w:t xml:space="preserve"> och utemiljö för att säkerhets</w:t>
      </w:r>
      <w:r>
        <w:t>ställa barnens miljö</w:t>
      </w:r>
    </w:p>
    <w:p w:rsidR="00883069" w:rsidRPr="007353D3" w:rsidRDefault="005C3127" w:rsidP="007353D3">
      <w:pPr>
        <w:pStyle w:val="Liststycke"/>
        <w:numPr>
          <w:ilvl w:val="0"/>
          <w:numId w:val="1"/>
        </w:numPr>
        <w:ind w:right="-2"/>
      </w:pPr>
      <w:r>
        <w:t>f</w:t>
      </w:r>
      <w:r w:rsidR="00FE1474">
        <w:t>rågorna tar förskolechefen med sig till pedagogiska</w:t>
      </w:r>
      <w:r w:rsidR="007A66F1">
        <w:t xml:space="preserve"> </w:t>
      </w:r>
      <w:r w:rsidR="00FE1474">
        <w:t>gruppen och arbetslagen för informati</w:t>
      </w:r>
      <w:r>
        <w:t>on och ytterligare diskussioner</w:t>
      </w:r>
      <w:r w:rsidR="00381F7C">
        <w:br/>
      </w:r>
    </w:p>
    <w:p w:rsidR="008C27AE" w:rsidRDefault="008C27AE" w:rsidP="00D9295B">
      <w:pPr>
        <w:ind w:left="0" w:right="-2"/>
        <w:rPr>
          <w:b/>
          <w:i/>
        </w:rPr>
      </w:pPr>
    </w:p>
    <w:p w:rsidR="008C27AE" w:rsidRDefault="008C27AE" w:rsidP="00D9295B">
      <w:pPr>
        <w:ind w:left="0" w:right="-2"/>
        <w:rPr>
          <w:b/>
          <w:i/>
        </w:rPr>
      </w:pPr>
    </w:p>
    <w:p w:rsidR="008C27AE" w:rsidRDefault="008C27AE" w:rsidP="00D9295B">
      <w:pPr>
        <w:ind w:left="0" w:right="-2"/>
        <w:rPr>
          <w:b/>
          <w:i/>
        </w:rPr>
      </w:pPr>
    </w:p>
    <w:p w:rsidR="008C27AE" w:rsidRDefault="008C27AE" w:rsidP="00D9295B">
      <w:pPr>
        <w:ind w:left="0" w:right="-2"/>
        <w:rPr>
          <w:b/>
          <w:i/>
        </w:rPr>
      </w:pPr>
    </w:p>
    <w:p w:rsidR="005C3127" w:rsidRPr="009E0EC0" w:rsidRDefault="001A7BAE" w:rsidP="00D9295B">
      <w:pPr>
        <w:ind w:left="0" w:right="-2"/>
        <w:rPr>
          <w:b/>
          <w:i/>
        </w:rPr>
      </w:pPr>
      <w:r w:rsidRPr="00FE1474">
        <w:rPr>
          <w:b/>
          <w:i/>
        </w:rPr>
        <w:t>Förskolechefen</w:t>
      </w:r>
      <w:r w:rsidR="00FE1474">
        <w:rPr>
          <w:b/>
          <w:i/>
        </w:rPr>
        <w:t xml:space="preserve">: </w:t>
      </w:r>
    </w:p>
    <w:p w:rsidR="005C3127" w:rsidRPr="005C3127" w:rsidRDefault="005C3127" w:rsidP="00C34506">
      <w:pPr>
        <w:pStyle w:val="Liststycke"/>
        <w:numPr>
          <w:ilvl w:val="0"/>
          <w:numId w:val="2"/>
        </w:numPr>
        <w:ind w:right="-2"/>
        <w:rPr>
          <w:i/>
        </w:rPr>
      </w:pPr>
      <w:r>
        <w:t>u</w:t>
      </w:r>
      <w:r w:rsidR="00640D0B">
        <w:t xml:space="preserve">tarbetar en </w:t>
      </w:r>
      <w:r w:rsidR="007353D3">
        <w:t>verksamhetsplan för kort-</w:t>
      </w:r>
      <w:r w:rsidR="0052601C">
        <w:t xml:space="preserve"> och </w:t>
      </w:r>
      <w:r w:rsidR="00640D0B">
        <w:t xml:space="preserve">långsiktig </w:t>
      </w:r>
      <w:r>
        <w:t xml:space="preserve">planering </w:t>
      </w:r>
    </w:p>
    <w:p w:rsidR="005C3127" w:rsidRPr="005C3127" w:rsidRDefault="005C3127" w:rsidP="00C34506">
      <w:pPr>
        <w:pStyle w:val="Liststycke"/>
        <w:numPr>
          <w:ilvl w:val="0"/>
          <w:numId w:val="2"/>
        </w:numPr>
        <w:ind w:right="-2"/>
        <w:rPr>
          <w:i/>
        </w:rPr>
      </w:pPr>
      <w:r>
        <w:t xml:space="preserve">utarbetar </w:t>
      </w:r>
      <w:r w:rsidR="009D2D61">
        <w:t>underlag för det</w:t>
      </w:r>
      <w:r w:rsidR="00640D0B">
        <w:t xml:space="preserve"> systematiska </w:t>
      </w:r>
      <w:r w:rsidR="009D2D61">
        <w:t>kvalitetsarbete</w:t>
      </w:r>
      <w:r w:rsidR="00A8363A">
        <w:t>t</w:t>
      </w:r>
      <w:r w:rsidR="009D2D61">
        <w:t xml:space="preserve">, </w:t>
      </w:r>
      <w:r w:rsidR="007353D3">
        <w:t>uppföljningen,</w:t>
      </w:r>
      <w:r w:rsidR="00640D0B">
        <w:t xml:space="preserve"> utvärderingen</w:t>
      </w:r>
      <w:r>
        <w:t xml:space="preserve"> </w:t>
      </w:r>
      <w:r w:rsidR="007353D3">
        <w:t xml:space="preserve">och utveckling </w:t>
      </w:r>
      <w:r>
        <w:t>över terminen och läsåret</w:t>
      </w:r>
    </w:p>
    <w:p w:rsidR="005C3127" w:rsidRPr="005C3127" w:rsidRDefault="009D2D61" w:rsidP="00C34506">
      <w:pPr>
        <w:pStyle w:val="Liststycke"/>
        <w:numPr>
          <w:ilvl w:val="0"/>
          <w:numId w:val="2"/>
        </w:numPr>
        <w:ind w:right="-2"/>
        <w:rPr>
          <w:i/>
        </w:rPr>
      </w:pPr>
      <w:r>
        <w:t>underlagen diskuteras med P</w:t>
      </w:r>
      <w:r w:rsidR="00640D0B">
        <w:t>edagogiska</w:t>
      </w:r>
      <w:r w:rsidR="007A66F1">
        <w:t xml:space="preserve"> </w:t>
      </w:r>
      <w:r>
        <w:t>G</w:t>
      </w:r>
      <w:r w:rsidR="00640D0B">
        <w:t>ruppen och arbetslagen</w:t>
      </w:r>
    </w:p>
    <w:p w:rsidR="002B3EB1" w:rsidRPr="002B3EB1" w:rsidRDefault="00895BF1" w:rsidP="00C34506">
      <w:pPr>
        <w:pStyle w:val="Liststycke"/>
        <w:numPr>
          <w:ilvl w:val="0"/>
          <w:numId w:val="2"/>
        </w:numPr>
        <w:ind w:right="-2"/>
        <w:rPr>
          <w:i/>
        </w:rPr>
      </w:pPr>
      <w:r>
        <w:t>följer upp arbetet</w:t>
      </w:r>
      <w:r w:rsidR="00453CBC">
        <w:t xml:space="preserve"> under läsåret, reflekterar</w:t>
      </w:r>
      <w:r w:rsidR="005A45F0">
        <w:t>,</w:t>
      </w:r>
      <w:r w:rsidR="002B3EB1">
        <w:t xml:space="preserve"> </w:t>
      </w:r>
      <w:r w:rsidR="007353D3">
        <w:t>analyserar samt</w:t>
      </w:r>
      <w:r w:rsidR="005A45F0">
        <w:t xml:space="preserve"> </w:t>
      </w:r>
      <w:r w:rsidR="004142C8">
        <w:t>djupanalyserar</w:t>
      </w:r>
      <w:r w:rsidR="002B3EB1">
        <w:t xml:space="preserve"> utvärderingsmaterialet som används under läsåret</w:t>
      </w:r>
    </w:p>
    <w:p w:rsidR="002B3EB1" w:rsidRDefault="002B3EB1" w:rsidP="00C34506">
      <w:pPr>
        <w:pStyle w:val="Liststycke"/>
        <w:numPr>
          <w:ilvl w:val="0"/>
          <w:numId w:val="2"/>
        </w:numPr>
        <w:ind w:right="-2"/>
        <w:rPr>
          <w:i/>
        </w:rPr>
      </w:pPr>
      <w:r>
        <w:t>ha</w:t>
      </w:r>
      <w:r w:rsidR="009D2D61">
        <w:t>r kontinuerlig uppföljning med P</w:t>
      </w:r>
      <w:r>
        <w:t>edagogiska</w:t>
      </w:r>
      <w:r w:rsidR="007A66F1">
        <w:t xml:space="preserve"> </w:t>
      </w:r>
      <w:r w:rsidR="009D2D61">
        <w:t>G</w:t>
      </w:r>
      <w:r>
        <w:t>ruppen och arbetslagen om h</w:t>
      </w:r>
      <w:r w:rsidR="00543B8A">
        <w:t>ur arbetet går på respektive</w:t>
      </w:r>
      <w:r w:rsidR="00381F7C">
        <w:t xml:space="preserve"> avdelning, om åtgärder och</w:t>
      </w:r>
      <w:r>
        <w:t xml:space="preserve"> </w:t>
      </w:r>
      <w:r w:rsidR="007353D3">
        <w:t xml:space="preserve">utveckling mot </w:t>
      </w:r>
      <w:r>
        <w:t>nya mål</w:t>
      </w:r>
      <w:r w:rsidR="00D23B0C">
        <w:t xml:space="preserve"> i verksamheten</w:t>
      </w:r>
      <w:r w:rsidR="00381F7C">
        <w:br/>
      </w:r>
    </w:p>
    <w:p w:rsidR="002B3EB1" w:rsidRPr="009D6973" w:rsidRDefault="004142C8" w:rsidP="00D9295B">
      <w:pPr>
        <w:ind w:left="0" w:right="-2"/>
        <w:rPr>
          <w:b/>
          <w:i/>
          <w:sz w:val="20"/>
        </w:rPr>
      </w:pPr>
      <w:r>
        <w:rPr>
          <w:b/>
          <w:i/>
        </w:rPr>
        <w:t>Pedagogiska</w:t>
      </w:r>
      <w:r w:rsidR="007A66F1">
        <w:rPr>
          <w:b/>
          <w:i/>
        </w:rPr>
        <w:t xml:space="preserve"> </w:t>
      </w:r>
      <w:r w:rsidR="009D2D61">
        <w:rPr>
          <w:b/>
          <w:i/>
        </w:rPr>
        <w:t>G</w:t>
      </w:r>
      <w:r w:rsidRPr="002B3EB1">
        <w:rPr>
          <w:b/>
          <w:i/>
        </w:rPr>
        <w:t>ruppen</w:t>
      </w:r>
      <w:r>
        <w:rPr>
          <w:b/>
          <w:i/>
        </w:rPr>
        <w:t xml:space="preserve">: </w:t>
      </w:r>
      <w:r w:rsidRPr="009D6973">
        <w:rPr>
          <w:i/>
          <w:sz w:val="20"/>
        </w:rPr>
        <w:t>(förskollärare</w:t>
      </w:r>
      <w:r>
        <w:rPr>
          <w:i/>
          <w:sz w:val="20"/>
        </w:rPr>
        <w:t xml:space="preserve"> och förskolechef</w:t>
      </w:r>
      <w:r w:rsidRPr="009D6973">
        <w:rPr>
          <w:i/>
          <w:sz w:val="20"/>
        </w:rPr>
        <w:t>)</w:t>
      </w:r>
      <w:r>
        <w:rPr>
          <w:i/>
          <w:sz w:val="20"/>
        </w:rPr>
        <w:t xml:space="preserve"> (förskolechefen, är inte med varje gång)</w:t>
      </w:r>
    </w:p>
    <w:p w:rsidR="002B3EB1" w:rsidRPr="002B3EB1" w:rsidRDefault="00453CBC" w:rsidP="00C34506">
      <w:pPr>
        <w:pStyle w:val="Liststycke"/>
        <w:numPr>
          <w:ilvl w:val="0"/>
          <w:numId w:val="3"/>
        </w:numPr>
        <w:ind w:right="-2"/>
        <w:rPr>
          <w:b/>
          <w:i/>
        </w:rPr>
      </w:pPr>
      <w:r>
        <w:t xml:space="preserve">diskuterar kontinuerligt </w:t>
      </w:r>
      <w:r w:rsidR="002B3EB1">
        <w:t>pedagogiska frågor från styrelsen, förskolechefen och arbetslagen</w:t>
      </w:r>
    </w:p>
    <w:p w:rsidR="00381F7C" w:rsidRPr="00381F7C" w:rsidRDefault="00453CBC" w:rsidP="00C34506">
      <w:pPr>
        <w:pStyle w:val="Liststycke"/>
        <w:numPr>
          <w:ilvl w:val="0"/>
          <w:numId w:val="3"/>
        </w:numPr>
        <w:ind w:right="-2"/>
        <w:rPr>
          <w:b/>
          <w:i/>
        </w:rPr>
      </w:pPr>
      <w:r>
        <w:t>reflekterar</w:t>
      </w:r>
      <w:r w:rsidR="00381F7C">
        <w:t xml:space="preserve"> och analyserar arbetet </w:t>
      </w:r>
      <w:r w:rsidR="00194937">
        <w:t xml:space="preserve">med barnen mot de </w:t>
      </w:r>
      <w:r w:rsidR="009D6973">
        <w:t xml:space="preserve">nationella </w:t>
      </w:r>
      <w:r w:rsidR="00194937">
        <w:t>läroplansmålen</w:t>
      </w:r>
    </w:p>
    <w:p w:rsidR="00381F7C" w:rsidRPr="00381F7C" w:rsidRDefault="00453CBC" w:rsidP="00C34506">
      <w:pPr>
        <w:pStyle w:val="Liststycke"/>
        <w:numPr>
          <w:ilvl w:val="0"/>
          <w:numId w:val="3"/>
        </w:numPr>
        <w:ind w:right="-2"/>
        <w:rPr>
          <w:b/>
          <w:i/>
        </w:rPr>
      </w:pPr>
      <w:r>
        <w:t>reflekterar</w:t>
      </w:r>
      <w:r w:rsidR="00381F7C">
        <w:t xml:space="preserve"> och analyserar arbetet på avdelningarna</w:t>
      </w:r>
    </w:p>
    <w:p w:rsidR="00315495" w:rsidRPr="00315495" w:rsidRDefault="00381F7C" w:rsidP="00C34506">
      <w:pPr>
        <w:pStyle w:val="Liststycke"/>
        <w:numPr>
          <w:ilvl w:val="0"/>
          <w:numId w:val="3"/>
        </w:numPr>
        <w:ind w:right="-2"/>
      </w:pPr>
      <w:r>
        <w:t xml:space="preserve">har kontinuerlig uppföljning med förskolechefen och arbetslagen om </w:t>
      </w:r>
      <w:r w:rsidR="000F5DB3">
        <w:t>hur arbete</w:t>
      </w:r>
      <w:r w:rsidR="00543B8A">
        <w:t>t går på respektive</w:t>
      </w:r>
      <w:r w:rsidR="00D23B0C">
        <w:t xml:space="preserve"> avdelning, om åtgärder och </w:t>
      </w:r>
      <w:r w:rsidR="007353D3">
        <w:t xml:space="preserve">utveckling mot </w:t>
      </w:r>
      <w:r w:rsidR="00D23B0C">
        <w:t>nya mål i verksamheten</w:t>
      </w:r>
    </w:p>
    <w:p w:rsidR="00D23B0C" w:rsidRDefault="009D2D61" w:rsidP="00315495">
      <w:pPr>
        <w:ind w:left="0" w:right="-2"/>
      </w:pPr>
      <w:r>
        <w:rPr>
          <w:b/>
          <w:i/>
        </w:rPr>
        <w:br/>
      </w:r>
      <w:r w:rsidR="00AD3A53" w:rsidRPr="00315495">
        <w:rPr>
          <w:b/>
          <w:i/>
        </w:rPr>
        <w:t>Arbetslagen</w:t>
      </w:r>
      <w:r w:rsidR="00D23B0C">
        <w:t>:</w:t>
      </w:r>
      <w:r w:rsidR="00AD3A53">
        <w:t xml:space="preserve"> </w:t>
      </w:r>
    </w:p>
    <w:p w:rsidR="00D23B0C" w:rsidRPr="00F700C2" w:rsidRDefault="00453CBC" w:rsidP="00C34506">
      <w:pPr>
        <w:pStyle w:val="Liststycke"/>
        <w:numPr>
          <w:ilvl w:val="0"/>
          <w:numId w:val="4"/>
        </w:numPr>
        <w:ind w:right="-2"/>
        <w:rPr>
          <w:b/>
          <w:i/>
        </w:rPr>
      </w:pPr>
      <w:r>
        <w:t xml:space="preserve">diskuterar kontinuerligt </w:t>
      </w:r>
      <w:r w:rsidR="00D23B0C">
        <w:t xml:space="preserve">pedagogiska frågor </w:t>
      </w:r>
      <w:r w:rsidR="009D6973">
        <w:t>från styrelsen, förskolechefen och pedagogiska</w:t>
      </w:r>
      <w:r w:rsidR="000F5DB3">
        <w:t xml:space="preserve"> </w:t>
      </w:r>
      <w:r w:rsidR="009D6973">
        <w:t>gruppen</w:t>
      </w:r>
    </w:p>
    <w:p w:rsidR="009D6973" w:rsidRPr="00381F7C" w:rsidRDefault="00453CBC" w:rsidP="00C34506">
      <w:pPr>
        <w:pStyle w:val="Liststycke"/>
        <w:numPr>
          <w:ilvl w:val="0"/>
          <w:numId w:val="4"/>
        </w:numPr>
        <w:ind w:right="-2"/>
        <w:rPr>
          <w:b/>
          <w:i/>
        </w:rPr>
      </w:pPr>
      <w:r>
        <w:t>reflekterar</w:t>
      </w:r>
      <w:r w:rsidR="009D6973">
        <w:t xml:space="preserve"> och analyserar arbetet med barnen mot de nationella </w:t>
      </w:r>
      <w:r w:rsidR="00194937">
        <w:t>läroplans</w:t>
      </w:r>
      <w:r w:rsidR="009D6973">
        <w:t>målen</w:t>
      </w:r>
    </w:p>
    <w:p w:rsidR="009D6973" w:rsidRPr="00381F7C" w:rsidRDefault="00453CBC" w:rsidP="00C34506">
      <w:pPr>
        <w:pStyle w:val="Liststycke"/>
        <w:numPr>
          <w:ilvl w:val="0"/>
          <w:numId w:val="4"/>
        </w:numPr>
        <w:ind w:right="-2"/>
        <w:rPr>
          <w:b/>
          <w:i/>
        </w:rPr>
      </w:pPr>
      <w:r>
        <w:t>reflekterar</w:t>
      </w:r>
      <w:r w:rsidR="009D6973">
        <w:t xml:space="preserve"> och analyserar arbetet på avdelningarna </w:t>
      </w:r>
    </w:p>
    <w:p w:rsidR="00883069" w:rsidRPr="00883069" w:rsidRDefault="009D6973" w:rsidP="00C34506">
      <w:pPr>
        <w:pStyle w:val="Liststycke"/>
        <w:numPr>
          <w:ilvl w:val="0"/>
          <w:numId w:val="4"/>
        </w:numPr>
        <w:ind w:right="-2"/>
        <w:rPr>
          <w:b/>
          <w:i/>
        </w:rPr>
      </w:pPr>
      <w:r>
        <w:t>har kontinuerlig uppföljning med</w:t>
      </w:r>
      <w:r w:rsidR="00543B8A">
        <w:t xml:space="preserve"> förskolechefen om hur arbetat går på respektive</w:t>
      </w:r>
      <w:r>
        <w:t xml:space="preserve"> avdelning, om åtgärder och </w:t>
      </w:r>
      <w:r w:rsidR="007353D3">
        <w:t xml:space="preserve">utveckling mot </w:t>
      </w:r>
      <w:r>
        <w:t>nya mål i verksamheten</w:t>
      </w:r>
    </w:p>
    <w:p w:rsidR="00F700C2" w:rsidRPr="00883069" w:rsidRDefault="00F700C2" w:rsidP="00883069">
      <w:pPr>
        <w:ind w:left="0" w:right="-2"/>
        <w:rPr>
          <w:b/>
          <w:i/>
        </w:rPr>
      </w:pPr>
    </w:p>
    <w:p w:rsidR="00B865C0" w:rsidRDefault="001E1767" w:rsidP="00D9295B">
      <w:pPr>
        <w:ind w:left="0" w:right="-2"/>
        <w:rPr>
          <w:i/>
          <w:sz w:val="20"/>
        </w:rPr>
      </w:pPr>
      <w:r>
        <w:t>F</w:t>
      </w:r>
      <w:r w:rsidR="009D6973" w:rsidRPr="00956D3D">
        <w:t xml:space="preserve">rågor </w:t>
      </w:r>
      <w:r w:rsidR="00CC1536">
        <w:t xml:space="preserve">och beslut </w:t>
      </w:r>
      <w:r>
        <w:t xml:space="preserve">som diskuteras i verksamheten </w:t>
      </w:r>
      <w:r w:rsidR="009D6973" w:rsidRPr="00956D3D">
        <w:t>tar</w:t>
      </w:r>
      <w:r w:rsidR="00453CBC">
        <w:t xml:space="preserve"> lite längre tid att utarbeta genom </w:t>
      </w:r>
      <w:r w:rsidR="009D6973" w:rsidRPr="00956D3D">
        <w:t>denna arbetsprocessordning</w:t>
      </w:r>
      <w:r w:rsidR="00F1291D">
        <w:t>.  Ett</w:t>
      </w:r>
      <w:r w:rsidR="00CC1536">
        <w:t xml:space="preserve"> </w:t>
      </w:r>
      <w:r w:rsidR="005562A7">
        <w:t>implementeringsarbete</w:t>
      </w:r>
      <w:r w:rsidR="00CC1536">
        <w:t xml:space="preserve"> där alla är delaktiga i hela processen </w:t>
      </w:r>
      <w:r w:rsidR="00961EC8" w:rsidRPr="00956D3D">
        <w:t>få</w:t>
      </w:r>
      <w:r w:rsidR="00956D3D" w:rsidRPr="00956D3D">
        <w:t xml:space="preserve">r en </w:t>
      </w:r>
      <w:r>
        <w:t>bredare och</w:t>
      </w:r>
      <w:r w:rsidR="009D2D61">
        <w:t xml:space="preserve"> </w:t>
      </w:r>
      <w:r w:rsidR="00956D3D" w:rsidRPr="00956D3D">
        <w:t>bättre förutsättning att s</w:t>
      </w:r>
      <w:r w:rsidR="00453CBC">
        <w:t>ätta sig i verk</w:t>
      </w:r>
      <w:r w:rsidR="00CC1536">
        <w:t>samheten.</w:t>
      </w:r>
      <w:r w:rsidR="00B865C0">
        <w:t xml:space="preserve"> (</w:t>
      </w:r>
      <w:r w:rsidR="009D2D61">
        <w:t>Ahrenfelt 2014, Sandberg &amp; Targama 2015</w:t>
      </w:r>
      <w:r w:rsidR="00645FE4" w:rsidRPr="00956D3D">
        <w:t>)</w:t>
      </w:r>
      <w:r w:rsidR="00CC1536">
        <w:t>.</w:t>
      </w:r>
      <w:r w:rsidR="00956D3D">
        <w:t xml:space="preserve"> </w:t>
      </w:r>
      <w:r>
        <w:t>Arbetsprocessen</w:t>
      </w:r>
      <w:r w:rsidR="00492248">
        <w:t xml:space="preserve"> innebär ett k</w:t>
      </w:r>
      <w:r w:rsidRPr="00492248">
        <w:t>ollektivt lärande i en</w:t>
      </w:r>
      <w:r w:rsidR="00CC1536">
        <w:t xml:space="preserve"> ständigt pågående organisering</w:t>
      </w:r>
      <w:r w:rsidRPr="00492248">
        <w:t xml:space="preserve"> </w:t>
      </w:r>
      <w:r w:rsidR="00CF4251">
        <w:t>(Pär Larsson, 2016</w:t>
      </w:r>
      <w:r w:rsidRPr="00CC1536">
        <w:t>)</w:t>
      </w:r>
      <w:r w:rsidR="00CC1536">
        <w:t>.</w:t>
      </w:r>
      <w:r>
        <w:rPr>
          <w:i/>
          <w:sz w:val="20"/>
        </w:rPr>
        <w:t xml:space="preserve"> </w:t>
      </w:r>
      <w:r w:rsidR="000A6170">
        <w:rPr>
          <w:i/>
          <w:sz w:val="20"/>
        </w:rPr>
        <w:t>(implementering = genomföra, förverkliga, realisera)</w:t>
      </w:r>
    </w:p>
    <w:p w:rsidR="009D6973" w:rsidRPr="00492248" w:rsidRDefault="009D6973" w:rsidP="00D9295B">
      <w:pPr>
        <w:ind w:left="0" w:right="-2"/>
        <w:rPr>
          <w:i/>
          <w:sz w:val="20"/>
        </w:rPr>
      </w:pPr>
    </w:p>
    <w:p w:rsidR="00645FE4" w:rsidRPr="00645FE4" w:rsidRDefault="00A14B36" w:rsidP="00D9295B">
      <w:pPr>
        <w:ind w:left="0" w:right="-2"/>
        <w:rPr>
          <w:i/>
        </w:rPr>
      </w:pPr>
      <w:r w:rsidRPr="00645FE4">
        <w:rPr>
          <w:b/>
          <w:i/>
        </w:rPr>
        <w:t>Barnen</w:t>
      </w:r>
      <w:r w:rsidR="00645FE4" w:rsidRPr="00645FE4">
        <w:rPr>
          <w:b/>
          <w:i/>
        </w:rPr>
        <w:t>:</w:t>
      </w:r>
      <w:r w:rsidRPr="00645FE4">
        <w:rPr>
          <w:i/>
        </w:rPr>
        <w:t xml:space="preserve"> </w:t>
      </w:r>
    </w:p>
    <w:p w:rsidR="00645FE4" w:rsidRPr="00645FE4" w:rsidRDefault="00A14B36" w:rsidP="00C34506">
      <w:pPr>
        <w:pStyle w:val="Liststycke"/>
        <w:numPr>
          <w:ilvl w:val="0"/>
          <w:numId w:val="5"/>
        </w:numPr>
        <w:ind w:right="-2"/>
      </w:pPr>
      <w:r w:rsidRPr="00645FE4">
        <w:t>delaktiga genom diskussioner</w:t>
      </w:r>
      <w:r w:rsidR="00FD082D" w:rsidRPr="00645FE4">
        <w:t>,</w:t>
      </w:r>
      <w:r w:rsidRPr="00645FE4">
        <w:t xml:space="preserve"> </w:t>
      </w:r>
      <w:r w:rsidR="00FD082D" w:rsidRPr="00645FE4">
        <w:t xml:space="preserve">demokratiska val, tema arbete, barnintervjuer, egna arbeten och egna val. </w:t>
      </w:r>
    </w:p>
    <w:p w:rsidR="00CC30C1" w:rsidRPr="00645FE4" w:rsidRDefault="00645FE4" w:rsidP="00492248">
      <w:pPr>
        <w:pStyle w:val="Liststycke"/>
        <w:numPr>
          <w:ilvl w:val="0"/>
          <w:numId w:val="5"/>
        </w:numPr>
        <w:ind w:right="-2"/>
      </w:pPr>
      <w:r w:rsidRPr="00645FE4">
        <w:t>a</w:t>
      </w:r>
      <w:r w:rsidR="00FD082D" w:rsidRPr="00645FE4">
        <w:t>lla barnen blir sedda och lyssnade på i olika möten och vid olika mötesplatser</w:t>
      </w:r>
      <w:r w:rsidR="00EF0C6C" w:rsidRPr="00645FE4">
        <w:t xml:space="preserve"> </w:t>
      </w:r>
      <w:r w:rsidR="007F3263" w:rsidRPr="00645FE4">
        <w:t xml:space="preserve">inne </w:t>
      </w:r>
      <w:r w:rsidR="00EF0C6C" w:rsidRPr="00645FE4">
        <w:t xml:space="preserve">som </w:t>
      </w:r>
      <w:r w:rsidR="007F3263" w:rsidRPr="00645FE4">
        <w:t xml:space="preserve">ute </w:t>
      </w:r>
      <w:r w:rsidR="001B1057" w:rsidRPr="00645FE4">
        <w:t>i det dagliga arbetet</w:t>
      </w:r>
      <w:r>
        <w:br/>
      </w:r>
    </w:p>
    <w:p w:rsidR="00645FE4" w:rsidRDefault="00A14B36" w:rsidP="00D9295B">
      <w:pPr>
        <w:ind w:left="0" w:right="-2"/>
        <w:rPr>
          <w:i/>
        </w:rPr>
      </w:pPr>
      <w:r w:rsidRPr="00645FE4">
        <w:rPr>
          <w:b/>
          <w:i/>
        </w:rPr>
        <w:t>F</w:t>
      </w:r>
      <w:r w:rsidR="00BF485D" w:rsidRPr="00645FE4">
        <w:rPr>
          <w:b/>
          <w:i/>
        </w:rPr>
        <w:t>öräldrar</w:t>
      </w:r>
      <w:r w:rsidR="00645FE4">
        <w:rPr>
          <w:b/>
          <w:i/>
        </w:rPr>
        <w:t>:</w:t>
      </w:r>
      <w:r w:rsidR="00BF485D" w:rsidRPr="00645FE4">
        <w:rPr>
          <w:b/>
        </w:rPr>
        <w:t xml:space="preserve"> </w:t>
      </w:r>
    </w:p>
    <w:p w:rsidR="002537F4" w:rsidRDefault="000F5DB3" w:rsidP="00C34506">
      <w:pPr>
        <w:pStyle w:val="Liststycke"/>
        <w:numPr>
          <w:ilvl w:val="0"/>
          <w:numId w:val="6"/>
        </w:numPr>
        <w:ind w:right="-2"/>
      </w:pPr>
      <w:r>
        <w:t>delaktiga genom vardagliga</w:t>
      </w:r>
      <w:r w:rsidR="00BF485D" w:rsidRPr="00645FE4">
        <w:t xml:space="preserve"> samtal, brukarenkäten ”Pilen</w:t>
      </w:r>
      <w:r w:rsidR="00D86B80">
        <w:t>”</w:t>
      </w:r>
      <w:r w:rsidR="00BF485D" w:rsidRPr="00645FE4">
        <w:t>,</w:t>
      </w:r>
      <w:r w:rsidR="00EF0C6C" w:rsidRPr="00645FE4">
        <w:t xml:space="preserve"> </w:t>
      </w:r>
      <w:r w:rsidR="00645FE4" w:rsidRPr="00645FE4">
        <w:t>via sam</w:t>
      </w:r>
      <w:r w:rsidR="00D86B80">
        <w:t>rådsmöten</w:t>
      </w:r>
      <w:r w:rsidR="00FD082D" w:rsidRPr="00645FE4">
        <w:t xml:space="preserve">, utvecklingssamtal, samverkanskväll, </w:t>
      </w:r>
      <w:r w:rsidR="00EF0C6C" w:rsidRPr="00645FE4">
        <w:t>föräldramöte,</w:t>
      </w:r>
      <w:r w:rsidR="00FD082D" w:rsidRPr="00645FE4">
        <w:t xml:space="preserve"> </w:t>
      </w:r>
      <w:r w:rsidR="0023160B" w:rsidRPr="00645FE4">
        <w:t xml:space="preserve">synpunkter kan lämnas </w:t>
      </w:r>
      <w:r w:rsidR="007353D3">
        <w:t>muntligen, via mail från</w:t>
      </w:r>
      <w:r w:rsidR="0023160B" w:rsidRPr="00645FE4">
        <w:t xml:space="preserve"> hemsida</w:t>
      </w:r>
      <w:r w:rsidR="00FD082D" w:rsidRPr="00645FE4">
        <w:t>n</w:t>
      </w:r>
      <w:r w:rsidR="00645FE4" w:rsidRPr="00645FE4">
        <w:t xml:space="preserve"> eller brev</w:t>
      </w:r>
      <w:r w:rsidR="007353D3">
        <w:t>, (rutiner finns återkoppling)</w:t>
      </w:r>
      <w:r w:rsidR="002537F4" w:rsidRPr="002537F4">
        <w:t xml:space="preserve"> </w:t>
      </w:r>
    </w:p>
    <w:p w:rsidR="00645FE4" w:rsidRPr="00922981" w:rsidRDefault="002537F4" w:rsidP="00C34506">
      <w:pPr>
        <w:pStyle w:val="Liststycke"/>
        <w:numPr>
          <w:ilvl w:val="0"/>
          <w:numId w:val="6"/>
        </w:numPr>
        <w:ind w:right="-2"/>
      </w:pPr>
      <w:r w:rsidRPr="00645FE4">
        <w:t>öppna sam</w:t>
      </w:r>
      <w:r>
        <w:t>rådsmöten</w:t>
      </w:r>
      <w:r w:rsidR="00416880">
        <w:t>:</w:t>
      </w:r>
      <w:r>
        <w:t xml:space="preserve"> </w:t>
      </w:r>
      <w:r w:rsidRPr="00922981">
        <w:t>(</w:t>
      </w:r>
      <w:r w:rsidR="00F94A0F" w:rsidRPr="00922981">
        <w:rPr>
          <w:sz w:val="20"/>
        </w:rPr>
        <w:t>ett öppet forum där</w:t>
      </w:r>
      <w:r w:rsidR="00EF0C6C" w:rsidRPr="00922981">
        <w:rPr>
          <w:sz w:val="20"/>
        </w:rPr>
        <w:t xml:space="preserve"> alla föräldrar till barn på förskolan</w:t>
      </w:r>
      <w:r w:rsidR="005A45F0">
        <w:rPr>
          <w:sz w:val="20"/>
        </w:rPr>
        <w:t xml:space="preserve"> kan delta,</w:t>
      </w:r>
      <w:r w:rsidR="00543B8A">
        <w:rPr>
          <w:sz w:val="20"/>
        </w:rPr>
        <w:t xml:space="preserve"> </w:t>
      </w:r>
      <w:r w:rsidR="005A45F0">
        <w:rPr>
          <w:sz w:val="20"/>
        </w:rPr>
        <w:br/>
        <w:t>sam</w:t>
      </w:r>
      <w:r w:rsidR="00543B8A">
        <w:rPr>
          <w:sz w:val="20"/>
        </w:rPr>
        <w:t>r</w:t>
      </w:r>
      <w:r w:rsidRPr="00922981">
        <w:rPr>
          <w:sz w:val="20"/>
        </w:rPr>
        <w:t>ådet bas:</w:t>
      </w:r>
      <w:r w:rsidR="00BF485D" w:rsidRPr="00922981">
        <w:rPr>
          <w:sz w:val="20"/>
        </w:rPr>
        <w:t xml:space="preserve"> 2 föräldrarepresentanter</w:t>
      </w:r>
      <w:r w:rsidRPr="00922981">
        <w:rPr>
          <w:sz w:val="20"/>
        </w:rPr>
        <w:t xml:space="preserve">/avdelning + </w:t>
      </w:r>
      <w:r w:rsidR="00BF485D" w:rsidRPr="00922981">
        <w:rPr>
          <w:sz w:val="20"/>
        </w:rPr>
        <w:t>2 pedagoger (förskollärare och förskolechef</w:t>
      </w:r>
      <w:r w:rsidR="007F3263" w:rsidRPr="00922981">
        <w:rPr>
          <w:sz w:val="20"/>
        </w:rPr>
        <w:t>)</w:t>
      </w:r>
      <w:r w:rsidR="00BF485D" w:rsidRPr="00922981">
        <w:rPr>
          <w:sz w:val="20"/>
        </w:rPr>
        <w:t xml:space="preserve"> </w:t>
      </w:r>
    </w:p>
    <w:p w:rsidR="00922981" w:rsidRPr="00922981" w:rsidRDefault="00922981" w:rsidP="00C34506">
      <w:pPr>
        <w:pStyle w:val="Liststycke"/>
        <w:numPr>
          <w:ilvl w:val="1"/>
          <w:numId w:val="6"/>
        </w:numPr>
        <w:ind w:right="-2"/>
      </w:pPr>
      <w:r w:rsidRPr="00922981">
        <w:t>diskuterar och reflekterar kring frågor i</w:t>
      </w:r>
      <w:r w:rsidR="00BF485D" w:rsidRPr="00922981">
        <w:t xml:space="preserve"> verksamheten</w:t>
      </w:r>
    </w:p>
    <w:p w:rsidR="002537F4" w:rsidRPr="00922981" w:rsidRDefault="002A13DA" w:rsidP="00C34506">
      <w:pPr>
        <w:pStyle w:val="Liststycke"/>
        <w:numPr>
          <w:ilvl w:val="1"/>
          <w:numId w:val="6"/>
        </w:numPr>
        <w:ind w:right="-2"/>
      </w:pPr>
      <w:r w:rsidRPr="00922981">
        <w:t>ämnen diskuteras mer</w:t>
      </w:r>
      <w:r w:rsidR="00EF0C6C" w:rsidRPr="00922981">
        <w:t xml:space="preserve"> djupgående</w:t>
      </w:r>
      <w:r w:rsidR="00922981" w:rsidRPr="00922981">
        <w:t xml:space="preserve"> som resulterar i ett direkt förändringsarbete så som utformning av olika dokument</w:t>
      </w:r>
    </w:p>
    <w:p w:rsidR="00290A6D" w:rsidRDefault="00D86B80" w:rsidP="00290A6D">
      <w:pPr>
        <w:pStyle w:val="Liststycke"/>
        <w:numPr>
          <w:ilvl w:val="1"/>
          <w:numId w:val="6"/>
        </w:numPr>
        <w:ind w:right="-2"/>
      </w:pPr>
      <w:r>
        <w:t>Planen, systematiska kvalitetsrapporten</w:t>
      </w:r>
      <w:r w:rsidR="00BF485D" w:rsidRPr="00922981">
        <w:t xml:space="preserve">, </w:t>
      </w:r>
      <w:r w:rsidR="002537F4" w:rsidRPr="00922981">
        <w:t>brukarenk</w:t>
      </w:r>
      <w:r w:rsidR="005A45F0">
        <w:t>äternas resultat,</w:t>
      </w:r>
      <w:r w:rsidR="00BF485D" w:rsidRPr="00922981">
        <w:t xml:space="preserve"> föräldrafrågor, upplägg av föräldramöte, samverka</w:t>
      </w:r>
      <w:r w:rsidR="007F3263" w:rsidRPr="00922981">
        <w:t>n</w:t>
      </w:r>
      <w:r w:rsidR="002537F4" w:rsidRPr="00922981">
        <w:t>skväll,</w:t>
      </w:r>
      <w:r w:rsidR="007F3263" w:rsidRPr="00922981">
        <w:t xml:space="preserve"> dagordningen på</w:t>
      </w:r>
      <w:r w:rsidR="002537F4" w:rsidRPr="00922981">
        <w:t xml:space="preserve"> sam</w:t>
      </w:r>
      <w:r w:rsidR="00A30BA3" w:rsidRPr="00922981">
        <w:t>rådsmöt</w:t>
      </w:r>
      <w:r w:rsidR="00EF0C6C" w:rsidRPr="00922981">
        <w:t xml:space="preserve">en m.m. </w:t>
      </w:r>
      <w:r w:rsidR="005A45F0">
        <w:t>diskuteras</w:t>
      </w:r>
    </w:p>
    <w:p w:rsidR="008C27AE" w:rsidRDefault="008C27AE" w:rsidP="00290A6D">
      <w:pPr>
        <w:ind w:left="0" w:right="-2"/>
        <w:rPr>
          <w:b/>
          <w:i/>
        </w:rPr>
      </w:pPr>
      <w:r>
        <w:rPr>
          <w:b/>
          <w:i/>
        </w:rPr>
        <w:br/>
      </w:r>
      <w:r>
        <w:rPr>
          <w:b/>
          <w:i/>
        </w:rPr>
        <w:br/>
      </w:r>
      <w:r>
        <w:rPr>
          <w:b/>
          <w:i/>
        </w:rPr>
        <w:br/>
      </w:r>
    </w:p>
    <w:p w:rsidR="00492248" w:rsidRDefault="00492248" w:rsidP="00290A6D">
      <w:pPr>
        <w:ind w:left="0" w:right="-2"/>
      </w:pPr>
      <w:r w:rsidRPr="00290A6D">
        <w:rPr>
          <w:b/>
          <w:i/>
        </w:rPr>
        <w:lastRenderedPageBreak/>
        <w:t>Maten</w:t>
      </w:r>
      <w:r w:rsidR="00922981" w:rsidRPr="00290A6D">
        <w:rPr>
          <w:b/>
        </w:rPr>
        <w:t>:</w:t>
      </w:r>
      <w:r w:rsidR="00403CC5" w:rsidRPr="00290A6D">
        <w:rPr>
          <w:b/>
        </w:rPr>
        <w:t xml:space="preserve"> </w:t>
      </w:r>
    </w:p>
    <w:p w:rsidR="00A51BDF" w:rsidRPr="00A51BDF" w:rsidRDefault="00922981" w:rsidP="00492248">
      <w:pPr>
        <w:pStyle w:val="Liststycke"/>
        <w:numPr>
          <w:ilvl w:val="0"/>
          <w:numId w:val="42"/>
        </w:numPr>
        <w:ind w:right="-2"/>
        <w:rPr>
          <w:i/>
        </w:rPr>
      </w:pPr>
      <w:r w:rsidRPr="00922981">
        <w:t>viktig del i förskolans</w:t>
      </w:r>
      <w:r w:rsidR="00403CC5" w:rsidRPr="00922981">
        <w:t xml:space="preserve"> vardag</w:t>
      </w:r>
      <w:r w:rsidR="007F3263" w:rsidRPr="00922981">
        <w:t xml:space="preserve"> och verksamhet</w:t>
      </w:r>
      <w:r w:rsidR="00403CC5" w:rsidRPr="00922981">
        <w:t xml:space="preserve"> </w:t>
      </w:r>
    </w:p>
    <w:p w:rsidR="00A51BDF" w:rsidRPr="00A51BDF" w:rsidRDefault="00403CC5" w:rsidP="00492248">
      <w:pPr>
        <w:pStyle w:val="Liststycke"/>
        <w:numPr>
          <w:ilvl w:val="0"/>
          <w:numId w:val="42"/>
        </w:numPr>
        <w:ind w:right="-2"/>
        <w:rPr>
          <w:i/>
        </w:rPr>
      </w:pPr>
      <w:r w:rsidRPr="00922981">
        <w:t>hemlagad</w:t>
      </w:r>
      <w:r w:rsidR="007F3263" w:rsidRPr="00922981">
        <w:t>,</w:t>
      </w:r>
      <w:r w:rsidRPr="00922981">
        <w:t xml:space="preserve"> närin</w:t>
      </w:r>
      <w:r w:rsidR="00A51BDF">
        <w:t>gsrik, varierande och jämt fördelat över dagen</w:t>
      </w:r>
    </w:p>
    <w:p w:rsidR="00290A6D" w:rsidRPr="001C0509" w:rsidRDefault="00A51BDF" w:rsidP="001C0509">
      <w:pPr>
        <w:pStyle w:val="Liststycke"/>
        <w:numPr>
          <w:ilvl w:val="0"/>
          <w:numId w:val="42"/>
        </w:numPr>
        <w:ind w:right="-2"/>
        <w:rPr>
          <w:i/>
        </w:rPr>
      </w:pPr>
      <w:r>
        <w:t xml:space="preserve">ekologiskt och närproducerat i </w:t>
      </w:r>
      <w:r w:rsidR="00F1291D">
        <w:t xml:space="preserve">så </w:t>
      </w:r>
      <w:r>
        <w:t>stor utsträckning</w:t>
      </w:r>
      <w:r w:rsidR="00F1291D">
        <w:t xml:space="preserve"> som möjligt</w:t>
      </w:r>
    </w:p>
    <w:p w:rsidR="00A51BDF" w:rsidRPr="00A51BDF" w:rsidRDefault="00A51BDF" w:rsidP="00492248">
      <w:pPr>
        <w:pStyle w:val="Liststycke"/>
        <w:numPr>
          <w:ilvl w:val="0"/>
          <w:numId w:val="42"/>
        </w:numPr>
        <w:ind w:right="-2"/>
        <w:rPr>
          <w:i/>
        </w:rPr>
      </w:pPr>
      <w:r>
        <w:t>i</w:t>
      </w:r>
      <w:r w:rsidR="00403CC5" w:rsidRPr="00922981">
        <w:t>nternationella maträtter berika</w:t>
      </w:r>
      <w:r w:rsidR="005A45F0">
        <w:t>r</w:t>
      </w:r>
      <w:r>
        <w:t xml:space="preserve"> matsedeln och ger ett kulturellt utbyte </w:t>
      </w:r>
    </w:p>
    <w:p w:rsidR="002E13E6" w:rsidRPr="00492248" w:rsidRDefault="00A51BDF" w:rsidP="00492248">
      <w:pPr>
        <w:pStyle w:val="Liststycke"/>
        <w:numPr>
          <w:ilvl w:val="0"/>
          <w:numId w:val="42"/>
        </w:numPr>
        <w:ind w:right="-2"/>
        <w:rPr>
          <w:i/>
        </w:rPr>
      </w:pPr>
      <w:r>
        <w:t xml:space="preserve">barnen ges inflytande via </w:t>
      </w:r>
      <w:r w:rsidR="003441DE" w:rsidRPr="00922981">
        <w:t>barnens</w:t>
      </w:r>
      <w:r w:rsidR="00922981" w:rsidRPr="00922981">
        <w:t xml:space="preserve"> </w:t>
      </w:r>
      <w:r w:rsidR="003441DE" w:rsidRPr="00922981">
        <w:t>matsedel</w:t>
      </w:r>
      <w:r w:rsidR="00922981" w:rsidRPr="00922981">
        <w:t xml:space="preserve"> </w:t>
      </w:r>
      <w:r w:rsidR="002E13E6" w:rsidRPr="00922981">
        <w:br/>
      </w:r>
    </w:p>
    <w:p w:rsidR="00332C6A" w:rsidRPr="00B865C0" w:rsidRDefault="006C4BA4" w:rsidP="00D9295B">
      <w:pPr>
        <w:tabs>
          <w:tab w:val="left" w:pos="0"/>
        </w:tabs>
        <w:ind w:left="0" w:right="-2"/>
        <w:rPr>
          <w:b/>
          <w:color w:val="0070C0"/>
        </w:rPr>
      </w:pPr>
      <w:r>
        <w:rPr>
          <w:i/>
        </w:rPr>
        <w:br/>
      </w:r>
      <w:r w:rsidR="002E13E6">
        <w:rPr>
          <w:b/>
          <w:color w:val="0070C0"/>
        </w:rPr>
        <w:t xml:space="preserve">Tillsyn från </w:t>
      </w:r>
      <w:r w:rsidR="00202FA6">
        <w:rPr>
          <w:b/>
          <w:color w:val="0070C0"/>
        </w:rPr>
        <w:t>kommunens utbildningsinspektör</w:t>
      </w:r>
      <w:r w:rsidR="003E64BD">
        <w:rPr>
          <w:b/>
          <w:color w:val="0070C0"/>
        </w:rPr>
        <w:br/>
      </w:r>
      <w:r w:rsidR="00202FA6">
        <w:rPr>
          <w:b/>
          <w:color w:val="0070C0"/>
        </w:rPr>
        <w:br/>
      </w:r>
      <w:r w:rsidR="00BA3D13">
        <w:t>Vid tillsyn av u</w:t>
      </w:r>
      <w:r w:rsidR="00202FA6" w:rsidRPr="00DF4305">
        <w:t>tbildni</w:t>
      </w:r>
      <w:r w:rsidR="00CA51ED">
        <w:t>ngsinspektör</w:t>
      </w:r>
      <w:r w:rsidR="00BA3D13">
        <w:t>en</w:t>
      </w:r>
      <w:r w:rsidR="00CA51ED">
        <w:t xml:space="preserve"> </w:t>
      </w:r>
      <w:r w:rsidR="003B2743" w:rsidRPr="00DF4305">
        <w:t xml:space="preserve">från Norrtälje </w:t>
      </w:r>
      <w:r w:rsidR="00BA3D13">
        <w:t>kommuns anser hen</w:t>
      </w:r>
      <w:r w:rsidR="003B2743">
        <w:t xml:space="preserve"> att förskolan arbetar syste</w:t>
      </w:r>
      <w:r w:rsidR="00137952">
        <w:t>matiskt med förskolans kvalitets</w:t>
      </w:r>
      <w:r w:rsidR="003B2743">
        <w:t>arbete.</w:t>
      </w:r>
      <w:r w:rsidR="008D003B">
        <w:rPr>
          <w:b/>
          <w:color w:val="0070C0"/>
        </w:rPr>
        <w:br/>
      </w:r>
      <w:r w:rsidR="00632AB6">
        <w:rPr>
          <w:b/>
          <w:color w:val="0070C0"/>
        </w:rPr>
        <w:br/>
      </w:r>
      <w:r w:rsidR="00632AB6">
        <w:rPr>
          <w:b/>
          <w:color w:val="0070C0"/>
        </w:rPr>
        <w:br/>
      </w:r>
      <w:r w:rsidR="00332C6A" w:rsidRPr="00C00424">
        <w:rPr>
          <w:b/>
          <w:color w:val="0070C0"/>
        </w:rPr>
        <w:t>Underlag</w:t>
      </w:r>
      <w:r w:rsidR="00332C6A">
        <w:rPr>
          <w:b/>
          <w:color w:val="0070C0"/>
        </w:rPr>
        <w:t xml:space="preserve"> för redovisning av arbete mot de nationella </w:t>
      </w:r>
      <w:r w:rsidR="002C2404">
        <w:rPr>
          <w:b/>
          <w:color w:val="0070C0"/>
        </w:rPr>
        <w:t>läroplans</w:t>
      </w:r>
      <w:r w:rsidR="00332C6A">
        <w:rPr>
          <w:b/>
          <w:color w:val="0070C0"/>
        </w:rPr>
        <w:t>målen</w:t>
      </w:r>
    </w:p>
    <w:p w:rsidR="00332C6A" w:rsidRPr="00BE2E2D" w:rsidRDefault="00332C6A" w:rsidP="00DF1CD7">
      <w:pPr>
        <w:tabs>
          <w:tab w:val="left" w:pos="0"/>
        </w:tabs>
        <w:ind w:left="0" w:right="-2"/>
        <w:rPr>
          <w:i/>
        </w:rPr>
      </w:pPr>
      <w:r>
        <w:rPr>
          <w:b/>
        </w:rPr>
        <w:br/>
      </w:r>
      <w:r w:rsidR="00BE7F13">
        <w:rPr>
          <w:b/>
        </w:rPr>
        <w:t>Brukarenkät ”Våga visa</w:t>
      </w:r>
      <w:r w:rsidRPr="00593CF9">
        <w:rPr>
          <w:b/>
        </w:rPr>
        <w:t>”</w:t>
      </w:r>
      <w:r>
        <w:rPr>
          <w:b/>
        </w:rPr>
        <w:t xml:space="preserve"> från kommunen</w:t>
      </w:r>
      <w:r w:rsidR="002360E2">
        <w:rPr>
          <w:i/>
        </w:rPr>
        <w:t xml:space="preserve"> </w:t>
      </w:r>
    </w:p>
    <w:tbl>
      <w:tblPr>
        <w:tblStyle w:val="Tabellrutnt"/>
        <w:tblW w:w="0" w:type="auto"/>
        <w:tblLook w:val="04A0" w:firstRow="1" w:lastRow="0" w:firstColumn="1" w:lastColumn="0" w:noHBand="0" w:noVBand="1"/>
      </w:tblPr>
      <w:tblGrid>
        <w:gridCol w:w="3227"/>
        <w:gridCol w:w="1134"/>
        <w:gridCol w:w="1276"/>
        <w:gridCol w:w="1417"/>
        <w:gridCol w:w="1865"/>
      </w:tblGrid>
      <w:tr w:rsidR="00006C52" w:rsidTr="0019290E">
        <w:tc>
          <w:tcPr>
            <w:tcW w:w="3227" w:type="dxa"/>
          </w:tcPr>
          <w:p w:rsidR="00006C52" w:rsidRPr="00332C6A" w:rsidRDefault="00F36D14" w:rsidP="00DF1CD7">
            <w:pPr>
              <w:tabs>
                <w:tab w:val="left" w:pos="0"/>
              </w:tabs>
              <w:ind w:left="0" w:right="-2"/>
              <w:rPr>
                <w:sz w:val="22"/>
              </w:rPr>
            </w:pPr>
            <w:r>
              <w:rPr>
                <w:sz w:val="22"/>
              </w:rPr>
              <w:t>”Våga visa</w:t>
            </w:r>
            <w:r w:rsidR="00006C52">
              <w:rPr>
                <w:sz w:val="22"/>
              </w:rPr>
              <w:t>” Brukarenkät</w:t>
            </w:r>
            <w:r>
              <w:rPr>
                <w:sz w:val="22"/>
              </w:rPr>
              <w:t xml:space="preserve"> </w:t>
            </w:r>
          </w:p>
        </w:tc>
        <w:tc>
          <w:tcPr>
            <w:tcW w:w="1134" w:type="dxa"/>
          </w:tcPr>
          <w:p w:rsidR="00006C52" w:rsidRPr="00332C6A" w:rsidRDefault="00006C52" w:rsidP="00DF1CD7">
            <w:pPr>
              <w:tabs>
                <w:tab w:val="left" w:pos="0"/>
              </w:tabs>
              <w:ind w:left="0" w:right="-2"/>
              <w:jc w:val="center"/>
            </w:pPr>
            <w:r>
              <w:t>2014</w:t>
            </w:r>
          </w:p>
        </w:tc>
        <w:tc>
          <w:tcPr>
            <w:tcW w:w="1276" w:type="dxa"/>
          </w:tcPr>
          <w:p w:rsidR="00006C52" w:rsidRPr="00332C6A" w:rsidRDefault="00006C52" w:rsidP="00DF1CD7">
            <w:pPr>
              <w:tabs>
                <w:tab w:val="left" w:pos="0"/>
              </w:tabs>
              <w:ind w:left="0" w:right="-2"/>
              <w:jc w:val="center"/>
            </w:pPr>
            <w:r>
              <w:t>2015</w:t>
            </w:r>
          </w:p>
        </w:tc>
        <w:tc>
          <w:tcPr>
            <w:tcW w:w="1417" w:type="dxa"/>
          </w:tcPr>
          <w:p w:rsidR="00006C52" w:rsidRDefault="00006C52" w:rsidP="00F36D14">
            <w:pPr>
              <w:tabs>
                <w:tab w:val="left" w:pos="0"/>
              </w:tabs>
              <w:ind w:left="0" w:right="-2"/>
              <w:jc w:val="center"/>
              <w:rPr>
                <w:sz w:val="22"/>
              </w:rPr>
            </w:pPr>
            <w:r>
              <w:rPr>
                <w:sz w:val="22"/>
              </w:rPr>
              <w:t>2016</w:t>
            </w:r>
          </w:p>
        </w:tc>
        <w:tc>
          <w:tcPr>
            <w:tcW w:w="1865" w:type="dxa"/>
          </w:tcPr>
          <w:p w:rsidR="00006C52" w:rsidRPr="002360E2" w:rsidRDefault="00623EE3" w:rsidP="00DF1CD7">
            <w:pPr>
              <w:tabs>
                <w:tab w:val="left" w:pos="0"/>
              </w:tabs>
              <w:ind w:left="0" w:right="-2"/>
              <w:jc w:val="center"/>
              <w:rPr>
                <w:sz w:val="22"/>
              </w:rPr>
            </w:pPr>
            <w:r>
              <w:rPr>
                <w:sz w:val="22"/>
              </w:rPr>
              <w:t>Ökning/minskning</w:t>
            </w:r>
          </w:p>
        </w:tc>
      </w:tr>
      <w:tr w:rsidR="00006C52" w:rsidTr="0019290E">
        <w:tc>
          <w:tcPr>
            <w:tcW w:w="3227" w:type="dxa"/>
          </w:tcPr>
          <w:p w:rsidR="00006C52" w:rsidRDefault="00006C52" w:rsidP="00DF1CD7">
            <w:pPr>
              <w:tabs>
                <w:tab w:val="left" w:pos="0"/>
              </w:tabs>
              <w:ind w:left="0" w:right="-2"/>
              <w:rPr>
                <w:i/>
              </w:rPr>
            </w:pPr>
            <w:r>
              <w:rPr>
                <w:i/>
              </w:rPr>
              <w:t>Normer och Värde</w:t>
            </w:r>
          </w:p>
        </w:tc>
        <w:tc>
          <w:tcPr>
            <w:tcW w:w="1134" w:type="dxa"/>
          </w:tcPr>
          <w:p w:rsidR="00006C52" w:rsidRPr="002360E2" w:rsidRDefault="00006C52" w:rsidP="00DF1CD7">
            <w:pPr>
              <w:tabs>
                <w:tab w:val="left" w:pos="0"/>
                <w:tab w:val="left" w:pos="1261"/>
              </w:tabs>
              <w:ind w:left="0" w:right="-2"/>
              <w:jc w:val="center"/>
            </w:pPr>
            <w:r>
              <w:t>81</w:t>
            </w:r>
            <w:r w:rsidR="00647023">
              <w:t>%</w:t>
            </w:r>
          </w:p>
        </w:tc>
        <w:tc>
          <w:tcPr>
            <w:tcW w:w="1276" w:type="dxa"/>
          </w:tcPr>
          <w:p w:rsidR="00006C52" w:rsidRPr="002360E2" w:rsidRDefault="00006C52" w:rsidP="00DF1CD7">
            <w:pPr>
              <w:tabs>
                <w:tab w:val="left" w:pos="1168"/>
              </w:tabs>
              <w:ind w:left="0" w:right="-2"/>
              <w:jc w:val="center"/>
            </w:pPr>
            <w:r>
              <w:t>94</w:t>
            </w:r>
            <w:r w:rsidR="00647023">
              <w:t xml:space="preserve"> %</w:t>
            </w:r>
          </w:p>
        </w:tc>
        <w:tc>
          <w:tcPr>
            <w:tcW w:w="1417" w:type="dxa"/>
          </w:tcPr>
          <w:p w:rsidR="00006C52" w:rsidRDefault="00006C52" w:rsidP="00F36D14">
            <w:pPr>
              <w:tabs>
                <w:tab w:val="left" w:pos="1168"/>
              </w:tabs>
              <w:ind w:left="0" w:right="-2"/>
              <w:jc w:val="center"/>
            </w:pPr>
            <w:r>
              <w:t>96</w:t>
            </w:r>
            <w:r w:rsidR="00647023">
              <w:t xml:space="preserve"> %</w:t>
            </w:r>
          </w:p>
        </w:tc>
        <w:tc>
          <w:tcPr>
            <w:tcW w:w="1865" w:type="dxa"/>
          </w:tcPr>
          <w:p w:rsidR="00006C52" w:rsidRDefault="00647023" w:rsidP="00DF1CD7">
            <w:pPr>
              <w:tabs>
                <w:tab w:val="left" w:pos="1168"/>
              </w:tabs>
              <w:ind w:left="0" w:right="-2"/>
              <w:jc w:val="center"/>
            </w:pPr>
            <w:r>
              <w:t xml:space="preserve">+ </w:t>
            </w:r>
            <w:r w:rsidR="00623EE3">
              <w:t xml:space="preserve">2 </w:t>
            </w:r>
            <w:r w:rsidR="00006C52">
              <w:t xml:space="preserve"> %</w:t>
            </w:r>
          </w:p>
        </w:tc>
      </w:tr>
      <w:tr w:rsidR="00006C52" w:rsidTr="0019290E">
        <w:tc>
          <w:tcPr>
            <w:tcW w:w="3227" w:type="dxa"/>
          </w:tcPr>
          <w:p w:rsidR="00006C52" w:rsidRDefault="00006C52" w:rsidP="00DF1CD7">
            <w:pPr>
              <w:tabs>
                <w:tab w:val="left" w:pos="0"/>
              </w:tabs>
              <w:ind w:left="0" w:right="-2"/>
              <w:rPr>
                <w:i/>
              </w:rPr>
            </w:pPr>
            <w:r>
              <w:rPr>
                <w:i/>
              </w:rPr>
              <w:t>Utveckling och lärande</w:t>
            </w:r>
          </w:p>
        </w:tc>
        <w:tc>
          <w:tcPr>
            <w:tcW w:w="1134" w:type="dxa"/>
          </w:tcPr>
          <w:p w:rsidR="00006C52" w:rsidRPr="002360E2" w:rsidRDefault="00006C52" w:rsidP="00DF1CD7">
            <w:pPr>
              <w:tabs>
                <w:tab w:val="left" w:pos="0"/>
                <w:tab w:val="left" w:pos="1261"/>
              </w:tabs>
              <w:ind w:left="0" w:right="-2"/>
              <w:jc w:val="center"/>
            </w:pPr>
            <w:r>
              <w:t>86</w:t>
            </w:r>
            <w:r w:rsidR="00647023">
              <w:t xml:space="preserve"> %</w:t>
            </w:r>
          </w:p>
        </w:tc>
        <w:tc>
          <w:tcPr>
            <w:tcW w:w="1276" w:type="dxa"/>
          </w:tcPr>
          <w:p w:rsidR="00006C52" w:rsidRPr="002360E2" w:rsidRDefault="00006C52" w:rsidP="00DF1CD7">
            <w:pPr>
              <w:tabs>
                <w:tab w:val="left" w:pos="0"/>
              </w:tabs>
              <w:ind w:left="0" w:right="-2"/>
              <w:jc w:val="center"/>
            </w:pPr>
            <w:r>
              <w:t>96</w:t>
            </w:r>
            <w:r w:rsidR="00647023">
              <w:t xml:space="preserve"> %</w:t>
            </w:r>
          </w:p>
        </w:tc>
        <w:tc>
          <w:tcPr>
            <w:tcW w:w="1417" w:type="dxa"/>
          </w:tcPr>
          <w:p w:rsidR="00006C52" w:rsidRDefault="00006C52" w:rsidP="00F36D14">
            <w:pPr>
              <w:tabs>
                <w:tab w:val="left" w:pos="0"/>
              </w:tabs>
              <w:ind w:left="0" w:right="-2"/>
              <w:jc w:val="center"/>
            </w:pPr>
            <w:r>
              <w:t>91</w:t>
            </w:r>
            <w:r w:rsidR="00647023">
              <w:t xml:space="preserve"> %</w:t>
            </w:r>
          </w:p>
        </w:tc>
        <w:tc>
          <w:tcPr>
            <w:tcW w:w="1865" w:type="dxa"/>
          </w:tcPr>
          <w:p w:rsidR="00006C52" w:rsidRDefault="00623EE3" w:rsidP="00DF1CD7">
            <w:pPr>
              <w:tabs>
                <w:tab w:val="left" w:pos="0"/>
              </w:tabs>
              <w:ind w:left="0" w:right="-2"/>
              <w:jc w:val="center"/>
            </w:pPr>
            <w:r>
              <w:t>-</w:t>
            </w:r>
            <w:r w:rsidR="00647023">
              <w:t xml:space="preserve"> </w:t>
            </w:r>
            <w:r>
              <w:t>5</w:t>
            </w:r>
            <w:r w:rsidR="00006C52">
              <w:t xml:space="preserve"> %</w:t>
            </w:r>
          </w:p>
        </w:tc>
      </w:tr>
      <w:tr w:rsidR="00006C52" w:rsidTr="0019290E">
        <w:tc>
          <w:tcPr>
            <w:tcW w:w="3227" w:type="dxa"/>
          </w:tcPr>
          <w:p w:rsidR="00006C52" w:rsidRDefault="00006C52" w:rsidP="00DF1CD7">
            <w:pPr>
              <w:tabs>
                <w:tab w:val="left" w:pos="0"/>
                <w:tab w:val="left" w:pos="2854"/>
              </w:tabs>
              <w:ind w:left="0" w:right="-2"/>
              <w:rPr>
                <w:i/>
              </w:rPr>
            </w:pPr>
            <w:r>
              <w:rPr>
                <w:i/>
              </w:rPr>
              <w:t>Ansvar och inflytande</w:t>
            </w:r>
          </w:p>
        </w:tc>
        <w:tc>
          <w:tcPr>
            <w:tcW w:w="1134" w:type="dxa"/>
          </w:tcPr>
          <w:p w:rsidR="00006C52" w:rsidRPr="002360E2" w:rsidRDefault="00006C52" w:rsidP="00DF1CD7">
            <w:pPr>
              <w:tabs>
                <w:tab w:val="left" w:pos="0"/>
                <w:tab w:val="left" w:pos="1261"/>
              </w:tabs>
              <w:ind w:left="0" w:right="-2"/>
              <w:jc w:val="center"/>
            </w:pPr>
            <w:r>
              <w:t>67</w:t>
            </w:r>
            <w:r w:rsidR="00647023">
              <w:t xml:space="preserve"> %</w:t>
            </w:r>
          </w:p>
        </w:tc>
        <w:tc>
          <w:tcPr>
            <w:tcW w:w="1276" w:type="dxa"/>
          </w:tcPr>
          <w:p w:rsidR="00006C52" w:rsidRPr="002360E2" w:rsidRDefault="00006C52" w:rsidP="00DF1CD7">
            <w:pPr>
              <w:tabs>
                <w:tab w:val="left" w:pos="0"/>
              </w:tabs>
              <w:ind w:left="0" w:right="-2"/>
              <w:jc w:val="center"/>
            </w:pPr>
            <w:r>
              <w:t>96</w:t>
            </w:r>
            <w:r w:rsidR="00647023">
              <w:t xml:space="preserve"> %</w:t>
            </w:r>
          </w:p>
        </w:tc>
        <w:tc>
          <w:tcPr>
            <w:tcW w:w="1417" w:type="dxa"/>
          </w:tcPr>
          <w:p w:rsidR="00006C52" w:rsidRDefault="00006C52" w:rsidP="00F36D14">
            <w:pPr>
              <w:tabs>
                <w:tab w:val="left" w:pos="0"/>
              </w:tabs>
              <w:ind w:left="0" w:right="-2"/>
              <w:jc w:val="center"/>
            </w:pPr>
            <w:r>
              <w:t>87</w:t>
            </w:r>
            <w:r w:rsidR="00647023">
              <w:t xml:space="preserve"> %</w:t>
            </w:r>
          </w:p>
        </w:tc>
        <w:tc>
          <w:tcPr>
            <w:tcW w:w="1865" w:type="dxa"/>
          </w:tcPr>
          <w:p w:rsidR="00006C52" w:rsidRDefault="00623EE3" w:rsidP="00DF1CD7">
            <w:pPr>
              <w:tabs>
                <w:tab w:val="left" w:pos="0"/>
              </w:tabs>
              <w:ind w:left="0" w:right="-2"/>
              <w:jc w:val="center"/>
            </w:pPr>
            <w:r>
              <w:t>-</w:t>
            </w:r>
            <w:r w:rsidR="00647023">
              <w:t xml:space="preserve"> </w:t>
            </w:r>
            <w:r>
              <w:t>7</w:t>
            </w:r>
            <w:r w:rsidR="00006C52">
              <w:t xml:space="preserve"> %</w:t>
            </w:r>
          </w:p>
        </w:tc>
      </w:tr>
      <w:tr w:rsidR="00006C52" w:rsidTr="0019290E">
        <w:tc>
          <w:tcPr>
            <w:tcW w:w="3227" w:type="dxa"/>
          </w:tcPr>
          <w:p w:rsidR="00006C52" w:rsidRDefault="00006C52" w:rsidP="00DF1CD7">
            <w:pPr>
              <w:tabs>
                <w:tab w:val="left" w:pos="0"/>
              </w:tabs>
              <w:ind w:left="0" w:right="-2"/>
              <w:rPr>
                <w:i/>
              </w:rPr>
            </w:pPr>
            <w:r>
              <w:rPr>
                <w:i/>
              </w:rPr>
              <w:t>Skola och hem</w:t>
            </w:r>
          </w:p>
        </w:tc>
        <w:tc>
          <w:tcPr>
            <w:tcW w:w="1134" w:type="dxa"/>
          </w:tcPr>
          <w:p w:rsidR="00006C52" w:rsidRPr="002360E2" w:rsidRDefault="00006C52" w:rsidP="00DF1CD7">
            <w:pPr>
              <w:tabs>
                <w:tab w:val="left" w:pos="0"/>
                <w:tab w:val="left" w:pos="1261"/>
              </w:tabs>
              <w:ind w:left="0" w:right="-2"/>
              <w:jc w:val="center"/>
            </w:pPr>
            <w:r>
              <w:t>85</w:t>
            </w:r>
            <w:r w:rsidR="00647023">
              <w:t xml:space="preserve"> %</w:t>
            </w:r>
          </w:p>
        </w:tc>
        <w:tc>
          <w:tcPr>
            <w:tcW w:w="1276" w:type="dxa"/>
          </w:tcPr>
          <w:p w:rsidR="00006C52" w:rsidRPr="002360E2" w:rsidRDefault="00006C52" w:rsidP="00DF1CD7">
            <w:pPr>
              <w:tabs>
                <w:tab w:val="left" w:pos="0"/>
              </w:tabs>
              <w:ind w:left="0" w:right="-2"/>
              <w:jc w:val="center"/>
            </w:pPr>
            <w:r>
              <w:t>96</w:t>
            </w:r>
            <w:r w:rsidR="00647023">
              <w:t xml:space="preserve"> %</w:t>
            </w:r>
          </w:p>
        </w:tc>
        <w:tc>
          <w:tcPr>
            <w:tcW w:w="1417" w:type="dxa"/>
          </w:tcPr>
          <w:p w:rsidR="00006C52" w:rsidRDefault="00006C52" w:rsidP="00F36D14">
            <w:pPr>
              <w:tabs>
                <w:tab w:val="left" w:pos="0"/>
              </w:tabs>
              <w:ind w:left="0" w:right="-2"/>
              <w:jc w:val="center"/>
            </w:pPr>
            <w:r>
              <w:t>97</w:t>
            </w:r>
            <w:r w:rsidR="00647023">
              <w:t xml:space="preserve"> %</w:t>
            </w:r>
          </w:p>
        </w:tc>
        <w:tc>
          <w:tcPr>
            <w:tcW w:w="1865" w:type="dxa"/>
          </w:tcPr>
          <w:p w:rsidR="00006C52" w:rsidRDefault="00647023" w:rsidP="00DF1CD7">
            <w:pPr>
              <w:tabs>
                <w:tab w:val="left" w:pos="0"/>
              </w:tabs>
              <w:ind w:left="0" w:right="-2"/>
              <w:jc w:val="center"/>
            </w:pPr>
            <w:r>
              <w:t xml:space="preserve">+ </w:t>
            </w:r>
            <w:r w:rsidR="00623EE3">
              <w:t>1</w:t>
            </w:r>
            <w:r w:rsidR="00006C52">
              <w:t xml:space="preserve"> %</w:t>
            </w:r>
          </w:p>
        </w:tc>
      </w:tr>
      <w:tr w:rsidR="00006C52" w:rsidTr="0019290E">
        <w:tc>
          <w:tcPr>
            <w:tcW w:w="3227" w:type="dxa"/>
          </w:tcPr>
          <w:p w:rsidR="00006C52" w:rsidRDefault="00006C52" w:rsidP="00DF1CD7">
            <w:pPr>
              <w:tabs>
                <w:tab w:val="left" w:pos="0"/>
              </w:tabs>
              <w:ind w:left="0" w:right="-2"/>
              <w:rPr>
                <w:i/>
              </w:rPr>
            </w:pPr>
            <w:r>
              <w:rPr>
                <w:i/>
              </w:rPr>
              <w:t>Styrning och ledning</w:t>
            </w:r>
          </w:p>
        </w:tc>
        <w:tc>
          <w:tcPr>
            <w:tcW w:w="1134" w:type="dxa"/>
          </w:tcPr>
          <w:p w:rsidR="00006C52" w:rsidRPr="002360E2" w:rsidRDefault="00006C52" w:rsidP="00DF1CD7">
            <w:pPr>
              <w:tabs>
                <w:tab w:val="left" w:pos="0"/>
                <w:tab w:val="left" w:pos="1261"/>
              </w:tabs>
              <w:ind w:left="0" w:right="-2"/>
              <w:jc w:val="center"/>
            </w:pPr>
            <w:r>
              <w:t>91</w:t>
            </w:r>
            <w:r w:rsidR="00647023">
              <w:t xml:space="preserve"> %</w:t>
            </w:r>
          </w:p>
        </w:tc>
        <w:tc>
          <w:tcPr>
            <w:tcW w:w="1276" w:type="dxa"/>
          </w:tcPr>
          <w:p w:rsidR="00006C52" w:rsidRPr="002360E2" w:rsidRDefault="00006C52" w:rsidP="00DF1CD7">
            <w:pPr>
              <w:tabs>
                <w:tab w:val="left" w:pos="0"/>
              </w:tabs>
              <w:ind w:left="0" w:right="-2"/>
              <w:jc w:val="center"/>
            </w:pPr>
            <w:r>
              <w:t>95</w:t>
            </w:r>
            <w:r w:rsidR="00647023">
              <w:t xml:space="preserve"> %</w:t>
            </w:r>
          </w:p>
        </w:tc>
        <w:tc>
          <w:tcPr>
            <w:tcW w:w="1417" w:type="dxa"/>
          </w:tcPr>
          <w:p w:rsidR="00006C52" w:rsidRDefault="00006C52" w:rsidP="00F36D14">
            <w:pPr>
              <w:tabs>
                <w:tab w:val="left" w:pos="0"/>
              </w:tabs>
              <w:ind w:left="0" w:right="-2"/>
              <w:jc w:val="center"/>
            </w:pPr>
            <w:r>
              <w:t>97</w:t>
            </w:r>
            <w:r w:rsidR="00647023">
              <w:t xml:space="preserve"> %</w:t>
            </w:r>
          </w:p>
        </w:tc>
        <w:tc>
          <w:tcPr>
            <w:tcW w:w="1865" w:type="dxa"/>
          </w:tcPr>
          <w:p w:rsidR="00006C52" w:rsidRDefault="00647023" w:rsidP="00DF1CD7">
            <w:pPr>
              <w:tabs>
                <w:tab w:val="left" w:pos="0"/>
              </w:tabs>
              <w:ind w:left="0" w:right="-2"/>
              <w:jc w:val="center"/>
            </w:pPr>
            <w:r>
              <w:t xml:space="preserve">+ </w:t>
            </w:r>
            <w:r w:rsidR="00623EE3">
              <w:t>2</w:t>
            </w:r>
            <w:r w:rsidR="00006C52">
              <w:t xml:space="preserve"> %</w:t>
            </w:r>
          </w:p>
        </w:tc>
      </w:tr>
      <w:tr w:rsidR="00811DBB" w:rsidTr="0019290E">
        <w:tc>
          <w:tcPr>
            <w:tcW w:w="3227" w:type="dxa"/>
            <w:tcBorders>
              <w:bottom w:val="single" w:sz="4" w:space="0" w:color="auto"/>
            </w:tcBorders>
          </w:tcPr>
          <w:p w:rsidR="00811DBB" w:rsidRDefault="00811DBB" w:rsidP="00DF1CD7">
            <w:pPr>
              <w:tabs>
                <w:tab w:val="left" w:pos="0"/>
              </w:tabs>
              <w:ind w:left="0" w:right="-2"/>
              <w:rPr>
                <w:i/>
              </w:rPr>
            </w:pPr>
            <w:r>
              <w:rPr>
                <w:i/>
              </w:rPr>
              <w:t>Kommunspecifika frågor</w:t>
            </w:r>
          </w:p>
        </w:tc>
        <w:tc>
          <w:tcPr>
            <w:tcW w:w="1134" w:type="dxa"/>
            <w:tcBorders>
              <w:bottom w:val="single" w:sz="4" w:space="0" w:color="auto"/>
            </w:tcBorders>
          </w:tcPr>
          <w:p w:rsidR="00811DBB" w:rsidRDefault="00811DBB" w:rsidP="00DF1CD7">
            <w:pPr>
              <w:tabs>
                <w:tab w:val="left" w:pos="0"/>
                <w:tab w:val="left" w:pos="1261"/>
              </w:tabs>
              <w:ind w:left="0" w:right="-2"/>
              <w:jc w:val="center"/>
            </w:pPr>
            <w:r>
              <w:t>81 %</w:t>
            </w:r>
          </w:p>
        </w:tc>
        <w:tc>
          <w:tcPr>
            <w:tcW w:w="1276" w:type="dxa"/>
            <w:tcBorders>
              <w:bottom w:val="single" w:sz="4" w:space="0" w:color="auto"/>
            </w:tcBorders>
          </w:tcPr>
          <w:p w:rsidR="00811DBB" w:rsidRDefault="00811DBB" w:rsidP="00DF1CD7">
            <w:pPr>
              <w:tabs>
                <w:tab w:val="left" w:pos="0"/>
              </w:tabs>
              <w:ind w:left="0" w:right="-2"/>
              <w:jc w:val="center"/>
            </w:pPr>
          </w:p>
        </w:tc>
        <w:tc>
          <w:tcPr>
            <w:tcW w:w="1417" w:type="dxa"/>
            <w:tcBorders>
              <w:bottom w:val="single" w:sz="4" w:space="0" w:color="auto"/>
            </w:tcBorders>
          </w:tcPr>
          <w:p w:rsidR="00811DBB" w:rsidRDefault="00811DBB" w:rsidP="00F36D14">
            <w:pPr>
              <w:tabs>
                <w:tab w:val="left" w:pos="0"/>
              </w:tabs>
              <w:ind w:left="0" w:right="-2"/>
              <w:jc w:val="center"/>
            </w:pPr>
            <w:r>
              <w:t>97 %</w:t>
            </w:r>
          </w:p>
        </w:tc>
        <w:tc>
          <w:tcPr>
            <w:tcW w:w="1865" w:type="dxa"/>
            <w:tcBorders>
              <w:bottom w:val="single" w:sz="4" w:space="0" w:color="auto"/>
            </w:tcBorders>
          </w:tcPr>
          <w:p w:rsidR="00811DBB" w:rsidRDefault="00811DBB" w:rsidP="00DF1CD7">
            <w:pPr>
              <w:tabs>
                <w:tab w:val="left" w:pos="0"/>
              </w:tabs>
              <w:ind w:left="0" w:right="-2"/>
              <w:jc w:val="center"/>
            </w:pPr>
            <w:r>
              <w:t>+ 16 %</w:t>
            </w:r>
          </w:p>
        </w:tc>
      </w:tr>
      <w:tr w:rsidR="00006C52" w:rsidTr="0019290E">
        <w:tc>
          <w:tcPr>
            <w:tcW w:w="3227" w:type="dxa"/>
            <w:tcBorders>
              <w:bottom w:val="single" w:sz="12" w:space="0" w:color="auto"/>
            </w:tcBorders>
          </w:tcPr>
          <w:p w:rsidR="00006C52" w:rsidRDefault="00006C52" w:rsidP="00DF1CD7">
            <w:pPr>
              <w:tabs>
                <w:tab w:val="left" w:pos="0"/>
              </w:tabs>
              <w:ind w:left="0" w:right="-2"/>
              <w:rPr>
                <w:i/>
              </w:rPr>
            </w:pPr>
            <w:r>
              <w:rPr>
                <w:i/>
              </w:rPr>
              <w:t>Övergripande frågor</w:t>
            </w:r>
          </w:p>
        </w:tc>
        <w:tc>
          <w:tcPr>
            <w:tcW w:w="1134" w:type="dxa"/>
            <w:tcBorders>
              <w:bottom w:val="single" w:sz="12" w:space="0" w:color="auto"/>
            </w:tcBorders>
          </w:tcPr>
          <w:p w:rsidR="00006C52" w:rsidRPr="002360E2" w:rsidRDefault="00006C52" w:rsidP="00DF1CD7">
            <w:pPr>
              <w:tabs>
                <w:tab w:val="left" w:pos="0"/>
                <w:tab w:val="left" w:pos="1261"/>
              </w:tabs>
              <w:ind w:left="0" w:right="-2"/>
              <w:jc w:val="center"/>
            </w:pPr>
            <w:r>
              <w:t>89</w:t>
            </w:r>
            <w:r w:rsidR="00647023">
              <w:t xml:space="preserve"> %</w:t>
            </w:r>
          </w:p>
        </w:tc>
        <w:tc>
          <w:tcPr>
            <w:tcW w:w="1276" w:type="dxa"/>
            <w:tcBorders>
              <w:bottom w:val="single" w:sz="12" w:space="0" w:color="auto"/>
            </w:tcBorders>
          </w:tcPr>
          <w:p w:rsidR="00006C52" w:rsidRPr="002360E2" w:rsidRDefault="00006C52" w:rsidP="00DF1CD7">
            <w:pPr>
              <w:tabs>
                <w:tab w:val="left" w:pos="0"/>
              </w:tabs>
              <w:ind w:left="0" w:right="-2"/>
              <w:jc w:val="center"/>
            </w:pPr>
            <w:r>
              <w:t>98</w:t>
            </w:r>
            <w:r w:rsidR="00647023">
              <w:t xml:space="preserve"> %</w:t>
            </w:r>
          </w:p>
        </w:tc>
        <w:tc>
          <w:tcPr>
            <w:tcW w:w="1417" w:type="dxa"/>
            <w:tcBorders>
              <w:bottom w:val="single" w:sz="12" w:space="0" w:color="auto"/>
            </w:tcBorders>
          </w:tcPr>
          <w:p w:rsidR="00006C52" w:rsidRDefault="00006C52" w:rsidP="00F36D14">
            <w:pPr>
              <w:tabs>
                <w:tab w:val="left" w:pos="0"/>
              </w:tabs>
              <w:ind w:left="0" w:right="-2"/>
              <w:jc w:val="center"/>
            </w:pPr>
            <w:r>
              <w:t>96</w:t>
            </w:r>
            <w:r w:rsidR="00647023">
              <w:t xml:space="preserve"> %</w:t>
            </w:r>
          </w:p>
        </w:tc>
        <w:tc>
          <w:tcPr>
            <w:tcW w:w="1865" w:type="dxa"/>
            <w:tcBorders>
              <w:bottom w:val="single" w:sz="12" w:space="0" w:color="auto"/>
            </w:tcBorders>
          </w:tcPr>
          <w:p w:rsidR="00006C52" w:rsidRDefault="00623EE3" w:rsidP="00DF1CD7">
            <w:pPr>
              <w:tabs>
                <w:tab w:val="left" w:pos="0"/>
              </w:tabs>
              <w:ind w:left="0" w:right="-2"/>
              <w:jc w:val="center"/>
            </w:pPr>
            <w:r>
              <w:t>-</w:t>
            </w:r>
            <w:r w:rsidR="00647023">
              <w:t xml:space="preserve"> </w:t>
            </w:r>
            <w:r>
              <w:t>2</w:t>
            </w:r>
            <w:r w:rsidR="00006C52">
              <w:t xml:space="preserve"> %</w:t>
            </w:r>
          </w:p>
        </w:tc>
      </w:tr>
      <w:tr w:rsidR="0019290E" w:rsidTr="0019290E">
        <w:tc>
          <w:tcPr>
            <w:tcW w:w="3227" w:type="dxa"/>
            <w:tcBorders>
              <w:top w:val="single" w:sz="12" w:space="0" w:color="auto"/>
            </w:tcBorders>
          </w:tcPr>
          <w:p w:rsidR="0019290E" w:rsidRDefault="009766E8" w:rsidP="00DF1CD7">
            <w:pPr>
              <w:tabs>
                <w:tab w:val="left" w:pos="0"/>
              </w:tabs>
              <w:ind w:left="0" w:right="-2"/>
              <w:rPr>
                <w:i/>
              </w:rPr>
            </w:pPr>
            <w:r>
              <w:rPr>
                <w:i/>
              </w:rPr>
              <w:t>Förskolans resultat</w:t>
            </w:r>
          </w:p>
        </w:tc>
        <w:tc>
          <w:tcPr>
            <w:tcW w:w="1134" w:type="dxa"/>
            <w:tcBorders>
              <w:top w:val="single" w:sz="12" w:space="0" w:color="auto"/>
            </w:tcBorders>
          </w:tcPr>
          <w:p w:rsidR="0019290E" w:rsidRDefault="0019290E" w:rsidP="00DF1CD7">
            <w:pPr>
              <w:tabs>
                <w:tab w:val="left" w:pos="0"/>
                <w:tab w:val="left" w:pos="1261"/>
              </w:tabs>
              <w:ind w:left="0" w:right="-2"/>
              <w:jc w:val="center"/>
            </w:pPr>
          </w:p>
        </w:tc>
        <w:tc>
          <w:tcPr>
            <w:tcW w:w="1276" w:type="dxa"/>
            <w:tcBorders>
              <w:top w:val="single" w:sz="12" w:space="0" w:color="auto"/>
            </w:tcBorders>
          </w:tcPr>
          <w:p w:rsidR="0019290E" w:rsidRDefault="0019290E" w:rsidP="00DF1CD7">
            <w:pPr>
              <w:tabs>
                <w:tab w:val="left" w:pos="0"/>
              </w:tabs>
              <w:ind w:left="0" w:right="-2"/>
              <w:jc w:val="center"/>
            </w:pPr>
          </w:p>
        </w:tc>
        <w:tc>
          <w:tcPr>
            <w:tcW w:w="1417" w:type="dxa"/>
            <w:tcBorders>
              <w:top w:val="single" w:sz="12" w:space="0" w:color="auto"/>
            </w:tcBorders>
          </w:tcPr>
          <w:p w:rsidR="0019290E" w:rsidRDefault="0019290E" w:rsidP="00F36D14">
            <w:pPr>
              <w:tabs>
                <w:tab w:val="left" w:pos="0"/>
              </w:tabs>
              <w:ind w:left="0" w:right="-2"/>
              <w:jc w:val="center"/>
            </w:pPr>
          </w:p>
        </w:tc>
        <w:tc>
          <w:tcPr>
            <w:tcW w:w="1865" w:type="dxa"/>
            <w:tcBorders>
              <w:top w:val="single" w:sz="12" w:space="0" w:color="auto"/>
            </w:tcBorders>
          </w:tcPr>
          <w:p w:rsidR="0019290E" w:rsidRDefault="0019290E" w:rsidP="00DF1CD7">
            <w:pPr>
              <w:tabs>
                <w:tab w:val="left" w:pos="0"/>
              </w:tabs>
              <w:ind w:left="0" w:right="-2"/>
              <w:jc w:val="center"/>
            </w:pPr>
            <w:r>
              <w:t>+ 7 %</w:t>
            </w:r>
          </w:p>
        </w:tc>
      </w:tr>
      <w:tr w:rsidR="00006C52" w:rsidTr="0019290E">
        <w:tc>
          <w:tcPr>
            <w:tcW w:w="3227" w:type="dxa"/>
          </w:tcPr>
          <w:p w:rsidR="00006C52" w:rsidRPr="00006C52" w:rsidRDefault="00006C52" w:rsidP="00DF1CD7">
            <w:pPr>
              <w:tabs>
                <w:tab w:val="left" w:pos="0"/>
              </w:tabs>
              <w:ind w:left="0" w:right="-2"/>
            </w:pPr>
            <w:r>
              <w:t>Svarande i %</w:t>
            </w:r>
          </w:p>
        </w:tc>
        <w:tc>
          <w:tcPr>
            <w:tcW w:w="1134" w:type="dxa"/>
          </w:tcPr>
          <w:p w:rsidR="00006C52" w:rsidRDefault="00006C52" w:rsidP="00DF1CD7">
            <w:pPr>
              <w:tabs>
                <w:tab w:val="left" w:pos="0"/>
                <w:tab w:val="left" w:pos="1261"/>
              </w:tabs>
              <w:ind w:left="0" w:right="-2"/>
              <w:jc w:val="center"/>
            </w:pPr>
          </w:p>
        </w:tc>
        <w:tc>
          <w:tcPr>
            <w:tcW w:w="1276" w:type="dxa"/>
          </w:tcPr>
          <w:p w:rsidR="00006C52" w:rsidRDefault="00647023" w:rsidP="00DF1CD7">
            <w:pPr>
              <w:tabs>
                <w:tab w:val="left" w:pos="0"/>
              </w:tabs>
              <w:ind w:left="0" w:right="-2"/>
              <w:jc w:val="center"/>
            </w:pPr>
            <w:r>
              <w:t>72 %</w:t>
            </w:r>
          </w:p>
        </w:tc>
        <w:tc>
          <w:tcPr>
            <w:tcW w:w="1417" w:type="dxa"/>
          </w:tcPr>
          <w:p w:rsidR="00006C52" w:rsidRDefault="002C2404" w:rsidP="00F36D14">
            <w:pPr>
              <w:tabs>
                <w:tab w:val="left" w:pos="0"/>
              </w:tabs>
              <w:ind w:left="0" w:right="-2"/>
              <w:jc w:val="center"/>
            </w:pPr>
            <w:r>
              <w:t xml:space="preserve">80 </w:t>
            </w:r>
            <w:r w:rsidR="00647023">
              <w:t xml:space="preserve"> %</w:t>
            </w:r>
          </w:p>
        </w:tc>
        <w:tc>
          <w:tcPr>
            <w:tcW w:w="1865" w:type="dxa"/>
          </w:tcPr>
          <w:p w:rsidR="00006C52" w:rsidRDefault="00647023" w:rsidP="00DF1CD7">
            <w:pPr>
              <w:tabs>
                <w:tab w:val="left" w:pos="0"/>
              </w:tabs>
              <w:ind w:left="0" w:right="-2"/>
              <w:jc w:val="center"/>
            </w:pPr>
            <w:r>
              <w:t xml:space="preserve"> + 8 %</w:t>
            </w:r>
          </w:p>
        </w:tc>
      </w:tr>
    </w:tbl>
    <w:p w:rsidR="0037483F" w:rsidRDefault="002C2404" w:rsidP="00DF1CD7">
      <w:pPr>
        <w:tabs>
          <w:tab w:val="left" w:pos="0"/>
        </w:tabs>
        <w:ind w:left="0" w:right="-2"/>
        <w:rPr>
          <w:i/>
        </w:rPr>
      </w:pPr>
      <w:r>
        <w:rPr>
          <w:sz w:val="20"/>
        </w:rPr>
        <w:t>(I genomsnitt svara föräldrar, att det stämmer bra med verksamheten arbete gällande, (</w:t>
      </w:r>
      <w:r w:rsidRPr="00435B06">
        <w:rPr>
          <w:i/>
          <w:sz w:val="20"/>
        </w:rPr>
        <w:t>se rubrikerna</w:t>
      </w:r>
      <w:r>
        <w:rPr>
          <w:sz w:val="20"/>
        </w:rPr>
        <w:t>)</w:t>
      </w:r>
      <w:r>
        <w:rPr>
          <w:sz w:val="20"/>
        </w:rPr>
        <w:br/>
      </w:r>
    </w:p>
    <w:p w:rsidR="00623EE3" w:rsidRDefault="00623EE3" w:rsidP="00DF1CD7">
      <w:pPr>
        <w:tabs>
          <w:tab w:val="left" w:pos="0"/>
        </w:tabs>
        <w:ind w:left="0" w:right="-2"/>
      </w:pPr>
      <w:r>
        <w:t xml:space="preserve">Verksamheten kan se att fler föräldrar </w:t>
      </w:r>
      <w:r w:rsidRPr="00F71CFD">
        <w:t>svara</w:t>
      </w:r>
      <w:r w:rsidRPr="00623EE3">
        <w:rPr>
          <w:i/>
        </w:rPr>
        <w:t xml:space="preserve"> vet</w:t>
      </w:r>
      <w:r>
        <w:t xml:space="preserve"> </w:t>
      </w:r>
      <w:r w:rsidRPr="00F71CFD">
        <w:rPr>
          <w:i/>
        </w:rPr>
        <w:t>inte</w:t>
      </w:r>
      <w:r>
        <w:t xml:space="preserve"> än under 2015 gällande målet: </w:t>
      </w:r>
      <w:r w:rsidRPr="00623EE3">
        <w:rPr>
          <w:i/>
        </w:rPr>
        <w:t>Ansvar och inflytande</w:t>
      </w:r>
      <w:r>
        <w:rPr>
          <w:i/>
        </w:rPr>
        <w:t>.</w:t>
      </w:r>
      <w:r>
        <w:t xml:space="preserve"> </w:t>
      </w:r>
      <w:r w:rsidR="00D50DEB">
        <w:br/>
      </w:r>
      <w:r>
        <w:t>Samt att det finns en större skil</w:t>
      </w:r>
      <w:r w:rsidR="00F71CFD">
        <w:t>lnad mellan föräldrars svar mellan</w:t>
      </w:r>
      <w:r>
        <w:t xml:space="preserve"> </w:t>
      </w:r>
      <w:r w:rsidR="00CC1536">
        <w:t xml:space="preserve">flickor </w:t>
      </w:r>
      <w:r w:rsidR="00BE7F13">
        <w:t xml:space="preserve">och </w:t>
      </w:r>
      <w:r w:rsidR="00CC1536">
        <w:t xml:space="preserve">pojkar, </w:t>
      </w:r>
      <w:r w:rsidR="00BE7F13">
        <w:t>vilket inte har varit fallet i tidigare ”Våga visa”</w:t>
      </w:r>
      <w:r w:rsidR="00BA3D13">
        <w:t>(”Pilen”)</w:t>
      </w:r>
      <w:r w:rsidR="00BE7F13">
        <w:t>.</w:t>
      </w:r>
    </w:p>
    <w:p w:rsidR="00A51BDF" w:rsidRDefault="00A51BDF" w:rsidP="00DF1CD7">
      <w:pPr>
        <w:tabs>
          <w:tab w:val="left" w:pos="0"/>
        </w:tabs>
        <w:ind w:left="0" w:right="-2"/>
      </w:pPr>
    </w:p>
    <w:p w:rsidR="00F36D14" w:rsidRPr="00623EE3" w:rsidRDefault="00F36D14" w:rsidP="00DF1CD7">
      <w:pPr>
        <w:tabs>
          <w:tab w:val="left" w:pos="0"/>
        </w:tabs>
        <w:ind w:left="0" w:right="-2"/>
      </w:pPr>
    </w:p>
    <w:p w:rsidR="003E64BD" w:rsidRDefault="003E64BD" w:rsidP="00DF1CD7">
      <w:pPr>
        <w:ind w:left="0" w:right="-2"/>
        <w:rPr>
          <w:b/>
          <w:color w:val="0070C0"/>
        </w:rPr>
      </w:pPr>
      <w:r>
        <w:rPr>
          <w:b/>
          <w:color w:val="0070C0"/>
        </w:rPr>
        <w:t>Övriga underlag</w:t>
      </w:r>
      <w:r w:rsidR="00642E18">
        <w:rPr>
          <w:b/>
          <w:color w:val="0070C0"/>
        </w:rPr>
        <w:t xml:space="preserve"> och redovisningsmaterial</w:t>
      </w:r>
    </w:p>
    <w:p w:rsidR="00A51BDF" w:rsidRDefault="00A51BDF" w:rsidP="00DF1CD7">
      <w:pPr>
        <w:ind w:left="0" w:right="-2"/>
        <w:rPr>
          <w:b/>
          <w:color w:val="0070C0"/>
        </w:rPr>
      </w:pPr>
    </w:p>
    <w:p w:rsidR="00CC1536" w:rsidRPr="00CC1536" w:rsidRDefault="00CC1536" w:rsidP="00CC1536">
      <w:pPr>
        <w:pStyle w:val="Liststycke"/>
        <w:numPr>
          <w:ilvl w:val="0"/>
          <w:numId w:val="44"/>
        </w:numPr>
        <w:tabs>
          <w:tab w:val="left" w:pos="0"/>
        </w:tabs>
        <w:ind w:right="-2"/>
        <w:rPr>
          <w:i/>
        </w:rPr>
      </w:pPr>
      <w:r>
        <w:t>Barnintervju 3 st</w:t>
      </w:r>
      <w:r w:rsidR="004142C8" w:rsidRPr="00CC1536">
        <w:t xml:space="preserve">: </w:t>
      </w:r>
    </w:p>
    <w:p w:rsidR="00CC1536" w:rsidRDefault="004142C8" w:rsidP="00CC1536">
      <w:pPr>
        <w:pStyle w:val="Liststycke"/>
        <w:numPr>
          <w:ilvl w:val="1"/>
          <w:numId w:val="44"/>
        </w:numPr>
        <w:tabs>
          <w:tab w:val="left" w:pos="0"/>
        </w:tabs>
        <w:ind w:right="-2"/>
        <w:rPr>
          <w:i/>
        </w:rPr>
      </w:pPr>
      <w:r w:rsidRPr="00CC1536">
        <w:t>likabehan</w:t>
      </w:r>
      <w:r w:rsidR="00CC1536">
        <w:t>dling</w:t>
      </w:r>
      <w:r w:rsidR="00F1291D">
        <w:t>s</w:t>
      </w:r>
      <w:r w:rsidR="00E27C26">
        <w:t>a</w:t>
      </w:r>
      <w:r w:rsidR="00F1291D">
        <w:t xml:space="preserve">rbete, </w:t>
      </w:r>
      <w:r w:rsidR="00E27C26">
        <w:rPr>
          <w:i/>
        </w:rPr>
        <w:t xml:space="preserve">för likabehandling mot diskriminering och kränkande behandling, </w:t>
      </w:r>
      <w:r w:rsidR="00E27C26" w:rsidRPr="00E27C26">
        <w:rPr>
          <w:i/>
          <w:sz w:val="20"/>
        </w:rPr>
        <w:t>(Bilaga nr. 1)</w:t>
      </w:r>
    </w:p>
    <w:p w:rsidR="00E27C26" w:rsidRPr="00E27C26" w:rsidRDefault="00E27C26" w:rsidP="00E27C26">
      <w:pPr>
        <w:pStyle w:val="Liststycke"/>
        <w:numPr>
          <w:ilvl w:val="1"/>
          <w:numId w:val="44"/>
        </w:numPr>
        <w:tabs>
          <w:tab w:val="left" w:pos="0"/>
        </w:tabs>
        <w:ind w:right="-2"/>
        <w:rPr>
          <w:i/>
        </w:rPr>
      </w:pPr>
      <w:r>
        <w:t xml:space="preserve">rummen, </w:t>
      </w:r>
      <w:r w:rsidRPr="00E27C26">
        <w:rPr>
          <w:i/>
          <w:sz w:val="20"/>
        </w:rPr>
        <w:t>(Bilaga nr.</w:t>
      </w:r>
      <w:r>
        <w:rPr>
          <w:i/>
          <w:sz w:val="20"/>
        </w:rPr>
        <w:t xml:space="preserve"> 2 och 3</w:t>
      </w:r>
      <w:r w:rsidRPr="00E27C26">
        <w:rPr>
          <w:i/>
          <w:sz w:val="20"/>
        </w:rPr>
        <w:t>)</w:t>
      </w:r>
    </w:p>
    <w:p w:rsidR="00CC1536" w:rsidRPr="00CC1536" w:rsidRDefault="004142C8" w:rsidP="00CC1536">
      <w:pPr>
        <w:pStyle w:val="Liststycke"/>
        <w:numPr>
          <w:ilvl w:val="1"/>
          <w:numId w:val="44"/>
        </w:numPr>
        <w:tabs>
          <w:tab w:val="left" w:pos="0"/>
        </w:tabs>
        <w:ind w:right="-2"/>
        <w:rPr>
          <w:i/>
        </w:rPr>
      </w:pPr>
      <w:r w:rsidRPr="00CC1536">
        <w:t>verksamheten</w:t>
      </w:r>
      <w:r w:rsidR="00E27C26">
        <w:t xml:space="preserve">, </w:t>
      </w:r>
      <w:r w:rsidR="00E27C26" w:rsidRPr="00E27C26">
        <w:rPr>
          <w:i/>
          <w:sz w:val="20"/>
        </w:rPr>
        <w:t>(Bilaga nr.</w:t>
      </w:r>
      <w:r w:rsidR="00E27C26">
        <w:rPr>
          <w:i/>
          <w:sz w:val="20"/>
        </w:rPr>
        <w:t xml:space="preserve"> 4 och 5</w:t>
      </w:r>
      <w:r w:rsidR="00E27C26" w:rsidRPr="00E27C26">
        <w:rPr>
          <w:i/>
          <w:sz w:val="20"/>
        </w:rPr>
        <w:t>)</w:t>
      </w:r>
    </w:p>
    <w:p w:rsidR="00CC1536" w:rsidRPr="00CC1536" w:rsidRDefault="00BE7F13" w:rsidP="00CC1536">
      <w:pPr>
        <w:pStyle w:val="Liststycke"/>
        <w:numPr>
          <w:ilvl w:val="0"/>
          <w:numId w:val="44"/>
        </w:numPr>
        <w:tabs>
          <w:tab w:val="left" w:pos="0"/>
        </w:tabs>
        <w:ind w:right="-2"/>
        <w:rPr>
          <w:i/>
        </w:rPr>
      </w:pPr>
      <w:r w:rsidRPr="00CC1536">
        <w:t>Pedagogern</w:t>
      </w:r>
      <w:r w:rsidR="00CC1536">
        <w:t>a</w:t>
      </w:r>
      <w:r w:rsidRPr="00CC1536">
        <w:t>s utvärdering av verksamhetsmålen 2015-2016</w:t>
      </w:r>
      <w:r w:rsidR="00E27C26">
        <w:t xml:space="preserve">, </w:t>
      </w:r>
      <w:r w:rsidR="00E27C26" w:rsidRPr="00E27C26">
        <w:rPr>
          <w:i/>
          <w:sz w:val="20"/>
        </w:rPr>
        <w:t>(Bilaga nr.</w:t>
      </w:r>
      <w:r w:rsidR="00E54158">
        <w:rPr>
          <w:i/>
          <w:sz w:val="20"/>
        </w:rPr>
        <w:t xml:space="preserve"> 6</w:t>
      </w:r>
      <w:r w:rsidR="00E27C26" w:rsidRPr="00E27C26">
        <w:rPr>
          <w:i/>
          <w:sz w:val="20"/>
        </w:rPr>
        <w:t>)</w:t>
      </w:r>
    </w:p>
    <w:p w:rsidR="00B71A1D" w:rsidRPr="00B71A1D" w:rsidRDefault="00BE7F13" w:rsidP="00CC1536">
      <w:pPr>
        <w:pStyle w:val="Liststycke"/>
        <w:numPr>
          <w:ilvl w:val="0"/>
          <w:numId w:val="44"/>
        </w:numPr>
        <w:tabs>
          <w:tab w:val="left" w:pos="0"/>
        </w:tabs>
        <w:ind w:right="-2"/>
        <w:rPr>
          <w:i/>
        </w:rPr>
      </w:pPr>
      <w:r w:rsidRPr="00CC1536">
        <w:t>BRUK</w:t>
      </w:r>
      <w:r w:rsidR="00F36D14" w:rsidRPr="00CC1536">
        <w:t>, dokument:</w:t>
      </w:r>
      <w:r w:rsidRPr="00CC1536">
        <w:t xml:space="preserve"> </w:t>
      </w:r>
      <w:r w:rsidR="00FD53F1" w:rsidRPr="00CC1536">
        <w:t>skolverkets utvärderingsmate</w:t>
      </w:r>
      <w:r w:rsidR="00FD53F1">
        <w:t>rial för förskolan</w:t>
      </w:r>
    </w:p>
    <w:p w:rsidR="00B71A1D" w:rsidRPr="00775485" w:rsidRDefault="00FD53F1" w:rsidP="00B71A1D">
      <w:pPr>
        <w:pStyle w:val="Liststycke"/>
        <w:numPr>
          <w:ilvl w:val="1"/>
          <w:numId w:val="44"/>
        </w:numPr>
        <w:tabs>
          <w:tab w:val="left" w:pos="0"/>
        </w:tabs>
        <w:ind w:right="-2"/>
        <w:rPr>
          <w:i/>
        </w:rPr>
      </w:pPr>
      <w:r>
        <w:t>3.2</w:t>
      </w:r>
      <w:r w:rsidR="00BE7F13" w:rsidRPr="00CC1536">
        <w:t xml:space="preserve"> </w:t>
      </w:r>
      <w:r w:rsidR="00775485" w:rsidRPr="00775485">
        <w:rPr>
          <w:i/>
        </w:rPr>
        <w:t>Hänsyn till varje barns förutsättningar och behov</w:t>
      </w:r>
      <w:r w:rsidR="00E54158">
        <w:rPr>
          <w:i/>
        </w:rPr>
        <w:t xml:space="preserve">, </w:t>
      </w:r>
      <w:r w:rsidR="00E54158" w:rsidRPr="00E27C26">
        <w:rPr>
          <w:i/>
          <w:sz w:val="20"/>
        </w:rPr>
        <w:t>(Bilaga nr.</w:t>
      </w:r>
      <w:r w:rsidR="00E54158">
        <w:rPr>
          <w:i/>
          <w:sz w:val="20"/>
        </w:rPr>
        <w:t xml:space="preserve"> 7</w:t>
      </w:r>
      <w:r w:rsidR="00E54158" w:rsidRPr="00E27C26">
        <w:rPr>
          <w:i/>
          <w:sz w:val="20"/>
        </w:rPr>
        <w:t>)</w:t>
      </w:r>
    </w:p>
    <w:p w:rsidR="00B71A1D" w:rsidRPr="00B71A1D" w:rsidRDefault="00FD53F1" w:rsidP="00B71A1D">
      <w:pPr>
        <w:pStyle w:val="Liststycke"/>
        <w:numPr>
          <w:ilvl w:val="1"/>
          <w:numId w:val="44"/>
        </w:numPr>
        <w:tabs>
          <w:tab w:val="left" w:pos="0"/>
        </w:tabs>
        <w:ind w:right="-2"/>
        <w:rPr>
          <w:i/>
        </w:rPr>
      </w:pPr>
      <w:r>
        <w:t>3.4</w:t>
      </w:r>
      <w:r w:rsidR="00BE7F13" w:rsidRPr="00CC1536">
        <w:t xml:space="preserve"> </w:t>
      </w:r>
      <w:r w:rsidR="00775485">
        <w:rPr>
          <w:i/>
        </w:rPr>
        <w:t>Varierande innehåll och arbetsformer</w:t>
      </w:r>
      <w:r w:rsidR="00E54158">
        <w:rPr>
          <w:i/>
        </w:rPr>
        <w:t xml:space="preserve">, </w:t>
      </w:r>
      <w:r w:rsidR="00E54158" w:rsidRPr="00E27C26">
        <w:rPr>
          <w:i/>
          <w:sz w:val="20"/>
        </w:rPr>
        <w:t>(Bilaga nr.</w:t>
      </w:r>
      <w:r w:rsidR="00E54158">
        <w:rPr>
          <w:i/>
          <w:sz w:val="20"/>
        </w:rPr>
        <w:t xml:space="preserve"> 8</w:t>
      </w:r>
      <w:r w:rsidR="00E54158" w:rsidRPr="00E27C26">
        <w:rPr>
          <w:i/>
          <w:sz w:val="20"/>
        </w:rPr>
        <w:t>)</w:t>
      </w:r>
    </w:p>
    <w:p w:rsidR="00F36D14" w:rsidRPr="00CC1536" w:rsidRDefault="00F36D14" w:rsidP="00E54158">
      <w:pPr>
        <w:pStyle w:val="Liststycke"/>
        <w:numPr>
          <w:ilvl w:val="1"/>
          <w:numId w:val="44"/>
        </w:numPr>
        <w:tabs>
          <w:tab w:val="left" w:pos="0"/>
        </w:tabs>
        <w:ind w:right="-144"/>
        <w:rPr>
          <w:i/>
        </w:rPr>
      </w:pPr>
      <w:r w:rsidRPr="00CC1536">
        <w:t>3.6</w:t>
      </w:r>
      <w:r w:rsidR="00BE7F13" w:rsidRPr="00CC1536">
        <w:t xml:space="preserve"> </w:t>
      </w:r>
      <w:r w:rsidR="00775485">
        <w:rPr>
          <w:i/>
        </w:rPr>
        <w:t>Förskolan stimulerar och utmanar barns utveckling och lärande</w:t>
      </w:r>
      <w:r w:rsidR="00E54158">
        <w:rPr>
          <w:i/>
        </w:rPr>
        <w:t xml:space="preserve">, </w:t>
      </w:r>
      <w:r w:rsidR="00E54158" w:rsidRPr="00E27C26">
        <w:rPr>
          <w:i/>
          <w:sz w:val="20"/>
        </w:rPr>
        <w:t>(Bilaga nr.</w:t>
      </w:r>
      <w:r w:rsidR="00E54158">
        <w:rPr>
          <w:i/>
          <w:sz w:val="20"/>
        </w:rPr>
        <w:t xml:space="preserve"> 9</w:t>
      </w:r>
      <w:r w:rsidR="00E54158" w:rsidRPr="00E27C26">
        <w:rPr>
          <w:i/>
          <w:sz w:val="20"/>
        </w:rPr>
        <w:t>)</w:t>
      </w:r>
    </w:p>
    <w:p w:rsidR="00A533E3" w:rsidRDefault="00A533E3" w:rsidP="00A533E3">
      <w:pPr>
        <w:tabs>
          <w:tab w:val="left" w:pos="0"/>
        </w:tabs>
        <w:ind w:left="0" w:right="-2"/>
        <w:rPr>
          <w:b/>
          <w:color w:val="0070C0"/>
        </w:rPr>
      </w:pPr>
    </w:p>
    <w:p w:rsidR="00A51BDF" w:rsidRDefault="00A51BDF" w:rsidP="00775485">
      <w:pPr>
        <w:pStyle w:val="FormatmallVnster18cmHger25cm"/>
        <w:ind w:left="0" w:right="-2"/>
        <w:rPr>
          <w:b/>
          <w:color w:val="0070C0"/>
        </w:rPr>
      </w:pPr>
      <w:r>
        <w:rPr>
          <w:b/>
          <w:color w:val="0070C0"/>
        </w:rPr>
        <w:t>Analysen i rapporten utgår ifrån temaarbeten</w:t>
      </w:r>
      <w:r w:rsidR="009766E8">
        <w:rPr>
          <w:b/>
          <w:color w:val="0070C0"/>
        </w:rPr>
        <w:t xml:space="preserve"> samt i det </w:t>
      </w:r>
      <w:r w:rsidR="00713BAA">
        <w:rPr>
          <w:b/>
          <w:color w:val="0070C0"/>
        </w:rPr>
        <w:t>dagliga arbetet med barnen:</w:t>
      </w:r>
    </w:p>
    <w:tbl>
      <w:tblPr>
        <w:tblStyle w:val="Tabellrutnt"/>
        <w:tblW w:w="0" w:type="auto"/>
        <w:tblLook w:val="04A0" w:firstRow="1" w:lastRow="0" w:firstColumn="1" w:lastColumn="0" w:noHBand="0" w:noVBand="1"/>
      </w:tblPr>
      <w:tblGrid>
        <w:gridCol w:w="4605"/>
        <w:gridCol w:w="4605"/>
      </w:tblGrid>
      <w:tr w:rsidR="00A51BDF" w:rsidTr="00A51BDF">
        <w:tc>
          <w:tcPr>
            <w:tcW w:w="4605" w:type="dxa"/>
          </w:tcPr>
          <w:p w:rsidR="00A51BDF" w:rsidRPr="00713BAA" w:rsidRDefault="00713BAA" w:rsidP="00713BAA">
            <w:pPr>
              <w:pStyle w:val="Liststycke"/>
              <w:numPr>
                <w:ilvl w:val="0"/>
                <w:numId w:val="43"/>
              </w:numPr>
              <w:tabs>
                <w:tab w:val="left" w:pos="0"/>
              </w:tabs>
              <w:ind w:right="-2"/>
            </w:pPr>
            <w:r w:rsidRPr="00713BAA">
              <w:t>Årstider</w:t>
            </w:r>
          </w:p>
        </w:tc>
        <w:tc>
          <w:tcPr>
            <w:tcW w:w="4605" w:type="dxa"/>
          </w:tcPr>
          <w:p w:rsidR="00A51BDF" w:rsidRPr="00713BAA" w:rsidRDefault="00713BAA" w:rsidP="00713BAA">
            <w:pPr>
              <w:pStyle w:val="Liststycke"/>
              <w:numPr>
                <w:ilvl w:val="0"/>
                <w:numId w:val="43"/>
              </w:numPr>
              <w:tabs>
                <w:tab w:val="left" w:pos="0"/>
              </w:tabs>
              <w:ind w:right="-2"/>
            </w:pPr>
            <w:r>
              <w:t>Medveten rörelselek</w:t>
            </w:r>
          </w:p>
        </w:tc>
      </w:tr>
      <w:tr w:rsidR="00A51BDF" w:rsidTr="00A51BDF">
        <w:tc>
          <w:tcPr>
            <w:tcW w:w="4605" w:type="dxa"/>
          </w:tcPr>
          <w:p w:rsidR="00A51BDF" w:rsidRPr="00713BAA" w:rsidRDefault="00713BAA" w:rsidP="00713BAA">
            <w:pPr>
              <w:pStyle w:val="Liststycke"/>
              <w:numPr>
                <w:ilvl w:val="0"/>
                <w:numId w:val="43"/>
              </w:numPr>
              <w:tabs>
                <w:tab w:val="left" w:pos="0"/>
              </w:tabs>
              <w:ind w:right="-2"/>
            </w:pPr>
            <w:r w:rsidRPr="00713BAA">
              <w:t>Miljö</w:t>
            </w:r>
            <w:r>
              <w:t>arbete med skräpplockardagar</w:t>
            </w:r>
          </w:p>
        </w:tc>
        <w:tc>
          <w:tcPr>
            <w:tcW w:w="4605" w:type="dxa"/>
          </w:tcPr>
          <w:p w:rsidR="00A51BDF" w:rsidRPr="00713BAA" w:rsidRDefault="00713BAA" w:rsidP="00713BAA">
            <w:pPr>
              <w:pStyle w:val="Liststycke"/>
              <w:numPr>
                <w:ilvl w:val="0"/>
                <w:numId w:val="43"/>
              </w:numPr>
              <w:tabs>
                <w:tab w:val="left" w:pos="0"/>
              </w:tabs>
              <w:ind w:right="-2"/>
            </w:pPr>
            <w:r>
              <w:t>Alfons värld - vänskapslåda</w:t>
            </w:r>
          </w:p>
        </w:tc>
      </w:tr>
      <w:tr w:rsidR="00A51BDF" w:rsidTr="00A51BDF">
        <w:tc>
          <w:tcPr>
            <w:tcW w:w="4605" w:type="dxa"/>
          </w:tcPr>
          <w:p w:rsidR="00A51BDF" w:rsidRPr="00713BAA" w:rsidRDefault="00713BAA" w:rsidP="00713BAA">
            <w:pPr>
              <w:pStyle w:val="Liststycke"/>
              <w:numPr>
                <w:ilvl w:val="0"/>
                <w:numId w:val="43"/>
              </w:numPr>
              <w:tabs>
                <w:tab w:val="left" w:pos="0"/>
              </w:tabs>
              <w:ind w:right="-2"/>
            </w:pPr>
            <w:r>
              <w:t>Läsprojektet</w:t>
            </w:r>
          </w:p>
        </w:tc>
        <w:tc>
          <w:tcPr>
            <w:tcW w:w="4605" w:type="dxa"/>
          </w:tcPr>
          <w:p w:rsidR="00A51BDF" w:rsidRPr="00713BAA" w:rsidRDefault="00713BAA" w:rsidP="00713BAA">
            <w:pPr>
              <w:pStyle w:val="Liststycke"/>
              <w:numPr>
                <w:ilvl w:val="0"/>
                <w:numId w:val="43"/>
              </w:numPr>
              <w:tabs>
                <w:tab w:val="left" w:pos="0"/>
              </w:tabs>
              <w:ind w:right="-2"/>
            </w:pPr>
            <w:r>
              <w:t>Astrid Lindgrens sago värld</w:t>
            </w:r>
          </w:p>
        </w:tc>
      </w:tr>
      <w:tr w:rsidR="00A51BDF" w:rsidTr="00A51BDF">
        <w:tc>
          <w:tcPr>
            <w:tcW w:w="4605" w:type="dxa"/>
          </w:tcPr>
          <w:p w:rsidR="00A51BDF" w:rsidRPr="00713BAA" w:rsidRDefault="00713BAA" w:rsidP="00713BAA">
            <w:pPr>
              <w:pStyle w:val="Liststycke"/>
              <w:numPr>
                <w:ilvl w:val="0"/>
                <w:numId w:val="43"/>
              </w:numPr>
              <w:tabs>
                <w:tab w:val="left" w:pos="0"/>
              </w:tabs>
              <w:ind w:right="-2"/>
            </w:pPr>
            <w:r>
              <w:t>Här är jag, självporträtt</w:t>
            </w:r>
          </w:p>
        </w:tc>
        <w:tc>
          <w:tcPr>
            <w:tcW w:w="4605" w:type="dxa"/>
          </w:tcPr>
          <w:p w:rsidR="00A51BDF" w:rsidRPr="00E614F4" w:rsidRDefault="00E614F4" w:rsidP="00F36D14">
            <w:pPr>
              <w:tabs>
                <w:tab w:val="left" w:pos="0"/>
              </w:tabs>
              <w:ind w:left="0" w:right="-2"/>
            </w:pPr>
            <w:r>
              <w:t xml:space="preserve">I temaarbeten ingår läroplansmål som </w:t>
            </w:r>
          </w:p>
        </w:tc>
      </w:tr>
      <w:tr w:rsidR="00A51BDF" w:rsidTr="00A51BDF">
        <w:tc>
          <w:tcPr>
            <w:tcW w:w="4605" w:type="dxa"/>
          </w:tcPr>
          <w:p w:rsidR="00A51BDF" w:rsidRPr="00713BAA" w:rsidRDefault="00713BAA" w:rsidP="00713BAA">
            <w:pPr>
              <w:pStyle w:val="Liststycke"/>
              <w:numPr>
                <w:ilvl w:val="0"/>
                <w:numId w:val="43"/>
              </w:numPr>
              <w:tabs>
                <w:tab w:val="left" w:pos="0"/>
              </w:tabs>
              <w:ind w:right="-2"/>
            </w:pPr>
            <w:r>
              <w:t>Modersmål</w:t>
            </w:r>
            <w:r w:rsidR="00BA3D13">
              <w:t xml:space="preserve">     </w:t>
            </w:r>
            <w:r w:rsidR="00BA3D13" w:rsidRPr="00BA3D13">
              <w:rPr>
                <w:sz w:val="22"/>
              </w:rPr>
              <w:t>(språk, kultur, religion)</w:t>
            </w:r>
          </w:p>
        </w:tc>
        <w:tc>
          <w:tcPr>
            <w:tcW w:w="4605" w:type="dxa"/>
          </w:tcPr>
          <w:p w:rsidR="00A51BDF" w:rsidRPr="00713BAA" w:rsidRDefault="00E614F4" w:rsidP="00F36D14">
            <w:pPr>
              <w:tabs>
                <w:tab w:val="left" w:pos="0"/>
              </w:tabs>
              <w:ind w:left="0" w:right="-2"/>
            </w:pPr>
            <w:r>
              <w:t>matematik, teknik, IT och</w:t>
            </w:r>
          </w:p>
        </w:tc>
      </w:tr>
      <w:tr w:rsidR="00A51BDF" w:rsidTr="00A51BDF">
        <w:tc>
          <w:tcPr>
            <w:tcW w:w="4605" w:type="dxa"/>
          </w:tcPr>
          <w:p w:rsidR="00A51BDF" w:rsidRPr="00713BAA" w:rsidRDefault="00713BAA" w:rsidP="00713BAA">
            <w:pPr>
              <w:pStyle w:val="Liststycke"/>
              <w:numPr>
                <w:ilvl w:val="0"/>
                <w:numId w:val="43"/>
              </w:numPr>
              <w:tabs>
                <w:tab w:val="left" w:pos="0"/>
              </w:tabs>
              <w:ind w:right="-2"/>
            </w:pPr>
            <w:r>
              <w:t>Rymden – Star Wars</w:t>
            </w:r>
          </w:p>
        </w:tc>
        <w:tc>
          <w:tcPr>
            <w:tcW w:w="4605" w:type="dxa"/>
          </w:tcPr>
          <w:p w:rsidR="00A51BDF" w:rsidRPr="00713BAA" w:rsidRDefault="00E614F4" w:rsidP="00F36D14">
            <w:pPr>
              <w:tabs>
                <w:tab w:val="left" w:pos="0"/>
              </w:tabs>
              <w:ind w:left="0" w:right="-2"/>
            </w:pPr>
            <w:r>
              <w:t>naturvetenskapliga fenomen m.m.</w:t>
            </w:r>
          </w:p>
        </w:tc>
      </w:tr>
    </w:tbl>
    <w:p w:rsidR="00A51BDF" w:rsidRPr="00BA3D13" w:rsidRDefault="00A51BDF" w:rsidP="00F36D14">
      <w:pPr>
        <w:tabs>
          <w:tab w:val="left" w:pos="0"/>
        </w:tabs>
        <w:ind w:left="0" w:right="-2"/>
        <w:rPr>
          <w:color w:val="FF0000"/>
        </w:rPr>
      </w:pPr>
    </w:p>
    <w:p w:rsidR="00DF6425" w:rsidRDefault="00290A6D" w:rsidP="00F36D14">
      <w:pPr>
        <w:tabs>
          <w:tab w:val="left" w:pos="0"/>
        </w:tabs>
        <w:ind w:left="0" w:right="-2"/>
        <w:rPr>
          <w:b/>
          <w:color w:val="0070C0"/>
        </w:rPr>
      </w:pPr>
      <w:r>
        <w:rPr>
          <w:b/>
          <w:color w:val="0070C0"/>
        </w:rPr>
        <w:br/>
      </w:r>
      <w:r w:rsidR="00DF6425">
        <w:rPr>
          <w:b/>
          <w:color w:val="0070C0"/>
        </w:rPr>
        <w:t>N</w:t>
      </w:r>
      <w:r w:rsidR="0064441A" w:rsidRPr="00F2175E">
        <w:rPr>
          <w:b/>
          <w:color w:val="0070C0"/>
        </w:rPr>
        <w:t>ormer och värden</w:t>
      </w:r>
    </w:p>
    <w:p w:rsidR="00DF6425" w:rsidRDefault="00DF6425" w:rsidP="00F36D14">
      <w:pPr>
        <w:tabs>
          <w:tab w:val="left" w:pos="0"/>
        </w:tabs>
        <w:ind w:left="0" w:right="-2"/>
        <w:rPr>
          <w:b/>
          <w:color w:val="0070C0"/>
        </w:rPr>
      </w:pPr>
    </w:p>
    <w:p w:rsidR="00145FFD" w:rsidRPr="00DF6425" w:rsidRDefault="00DF6425" w:rsidP="00DF6425">
      <w:pPr>
        <w:tabs>
          <w:tab w:val="left" w:pos="0"/>
        </w:tabs>
        <w:ind w:left="0" w:right="-2"/>
      </w:pPr>
      <w:r w:rsidRPr="00DF6425">
        <w:rPr>
          <w:b/>
        </w:rPr>
        <w:t>Resultat</w:t>
      </w:r>
      <w:r w:rsidR="002C2404">
        <w:rPr>
          <w:b/>
        </w:rPr>
        <w:br/>
      </w:r>
      <w:r w:rsidR="00CC30C1">
        <w:rPr>
          <w:b/>
          <w:i/>
        </w:rPr>
        <w:br/>
      </w:r>
      <w:r w:rsidR="00F5036D" w:rsidRPr="0046174A">
        <w:rPr>
          <w:b/>
          <w:i/>
        </w:rPr>
        <w:t>Barnintervju</w:t>
      </w:r>
      <w:r w:rsidR="008E0BE8" w:rsidRPr="0046174A">
        <w:rPr>
          <w:b/>
          <w:i/>
          <w:sz w:val="28"/>
          <w:szCs w:val="28"/>
        </w:rPr>
        <w:t xml:space="preserve"> </w:t>
      </w:r>
      <w:r w:rsidR="008E0BE8" w:rsidRPr="0046174A">
        <w:rPr>
          <w:b/>
          <w:i/>
          <w:szCs w:val="28"/>
        </w:rPr>
        <w:t>kring arbete</w:t>
      </w:r>
      <w:r w:rsidR="00E27C26">
        <w:rPr>
          <w:b/>
          <w:i/>
          <w:szCs w:val="28"/>
        </w:rPr>
        <w:t>t med Planen för likabehandling</w:t>
      </w:r>
      <w:r w:rsidR="008E0BE8" w:rsidRPr="0046174A">
        <w:rPr>
          <w:b/>
          <w:i/>
          <w:szCs w:val="28"/>
        </w:rPr>
        <w:t xml:space="preserve"> mot diskriminering och kränkande behandling:</w:t>
      </w:r>
      <w:r w:rsidR="008E0BE8">
        <w:rPr>
          <w:sz w:val="22"/>
        </w:rPr>
        <w:t xml:space="preserve"> </w:t>
      </w:r>
      <w:r w:rsidR="00B248E1" w:rsidRPr="00B248E1">
        <w:rPr>
          <w:i/>
          <w:sz w:val="20"/>
        </w:rPr>
        <w:t>(se bilaga nr.</w:t>
      </w:r>
      <w:r w:rsidR="00E54158">
        <w:rPr>
          <w:i/>
          <w:sz w:val="20"/>
        </w:rPr>
        <w:t xml:space="preserve"> 1</w:t>
      </w:r>
      <w:r w:rsidR="00B248E1" w:rsidRPr="00B248E1">
        <w:rPr>
          <w:i/>
          <w:sz w:val="20"/>
        </w:rPr>
        <w:t>)</w:t>
      </w:r>
    </w:p>
    <w:tbl>
      <w:tblPr>
        <w:tblStyle w:val="Tabellrutnt"/>
        <w:tblW w:w="0" w:type="auto"/>
        <w:tblLook w:val="04A0" w:firstRow="1" w:lastRow="0" w:firstColumn="1" w:lastColumn="0" w:noHBand="0" w:noVBand="1"/>
      </w:tblPr>
      <w:tblGrid>
        <w:gridCol w:w="3070"/>
        <w:gridCol w:w="1149"/>
        <w:gridCol w:w="1134"/>
      </w:tblGrid>
      <w:tr w:rsidR="00145FFD" w:rsidTr="00F36D14">
        <w:tc>
          <w:tcPr>
            <w:tcW w:w="3070" w:type="dxa"/>
          </w:tcPr>
          <w:p w:rsidR="00145FFD" w:rsidRPr="00145FFD" w:rsidRDefault="00420E01" w:rsidP="00F36D14">
            <w:pPr>
              <w:ind w:left="-142" w:right="-2"/>
              <w:rPr>
                <w:sz w:val="22"/>
              </w:rPr>
            </w:pPr>
            <w:r>
              <w:rPr>
                <w:sz w:val="22"/>
              </w:rPr>
              <w:t xml:space="preserve">  Barnens</w:t>
            </w:r>
            <w:r w:rsidR="00647023">
              <w:rPr>
                <w:sz w:val="22"/>
              </w:rPr>
              <w:t xml:space="preserve"> svar</w:t>
            </w:r>
            <w:r>
              <w:rPr>
                <w:sz w:val="22"/>
              </w:rPr>
              <w:t>:</w:t>
            </w:r>
            <w:r w:rsidR="00E9357D">
              <w:rPr>
                <w:sz w:val="22"/>
              </w:rPr>
              <w:t xml:space="preserve"> </w:t>
            </w:r>
          </w:p>
        </w:tc>
        <w:tc>
          <w:tcPr>
            <w:tcW w:w="1149" w:type="dxa"/>
          </w:tcPr>
          <w:p w:rsidR="00145FFD" w:rsidRPr="00D40F65" w:rsidRDefault="00F36D14" w:rsidP="00F1291D">
            <w:pPr>
              <w:ind w:left="0" w:right="-2"/>
              <w:jc w:val="center"/>
            </w:pPr>
            <w:r w:rsidRPr="00D40F65">
              <w:rPr>
                <w:sz w:val="22"/>
              </w:rPr>
              <w:t>2015</w:t>
            </w:r>
          </w:p>
        </w:tc>
        <w:tc>
          <w:tcPr>
            <w:tcW w:w="1134" w:type="dxa"/>
          </w:tcPr>
          <w:p w:rsidR="00145FFD" w:rsidRPr="00145FFD" w:rsidRDefault="00F36D14" w:rsidP="00F1291D">
            <w:pPr>
              <w:ind w:left="0" w:right="-2"/>
              <w:jc w:val="center"/>
              <w:rPr>
                <w:sz w:val="22"/>
              </w:rPr>
            </w:pPr>
            <w:r>
              <w:rPr>
                <w:sz w:val="22"/>
              </w:rPr>
              <w:t>2016</w:t>
            </w:r>
          </w:p>
        </w:tc>
      </w:tr>
      <w:tr w:rsidR="00145FFD" w:rsidTr="00F36D14">
        <w:tc>
          <w:tcPr>
            <w:tcW w:w="3070" w:type="dxa"/>
          </w:tcPr>
          <w:p w:rsidR="00145FFD" w:rsidRPr="00145FFD" w:rsidRDefault="00F36D14" w:rsidP="00F36D14">
            <w:pPr>
              <w:ind w:left="0" w:right="-2"/>
              <w:rPr>
                <w:sz w:val="22"/>
              </w:rPr>
            </w:pPr>
            <w:r>
              <w:rPr>
                <w:sz w:val="22"/>
              </w:rPr>
              <w:t>som ger lösningar</w:t>
            </w:r>
            <w:r w:rsidR="00E9357D">
              <w:rPr>
                <w:sz w:val="22"/>
              </w:rPr>
              <w:t xml:space="preserve">       </w:t>
            </w:r>
          </w:p>
        </w:tc>
        <w:tc>
          <w:tcPr>
            <w:tcW w:w="1149" w:type="dxa"/>
          </w:tcPr>
          <w:p w:rsidR="00145FFD" w:rsidRPr="00D40F65" w:rsidRDefault="00F36D14" w:rsidP="00F1291D">
            <w:pPr>
              <w:ind w:left="0" w:right="-2"/>
              <w:jc w:val="center"/>
            </w:pPr>
            <w:r w:rsidRPr="00D40F65">
              <w:rPr>
                <w:sz w:val="22"/>
              </w:rPr>
              <w:t xml:space="preserve">79 </w:t>
            </w:r>
            <w:r w:rsidR="00647023">
              <w:rPr>
                <w:sz w:val="22"/>
              </w:rPr>
              <w:t>%</w:t>
            </w:r>
          </w:p>
        </w:tc>
        <w:tc>
          <w:tcPr>
            <w:tcW w:w="1134" w:type="dxa"/>
          </w:tcPr>
          <w:p w:rsidR="00145FFD" w:rsidRPr="00145FFD" w:rsidRDefault="00F71CFD" w:rsidP="00F1291D">
            <w:pPr>
              <w:ind w:left="0" w:right="-2"/>
              <w:jc w:val="center"/>
              <w:rPr>
                <w:sz w:val="22"/>
              </w:rPr>
            </w:pPr>
            <w:r>
              <w:rPr>
                <w:sz w:val="22"/>
              </w:rPr>
              <w:t>74</w:t>
            </w:r>
            <w:r w:rsidR="00F36D14">
              <w:rPr>
                <w:sz w:val="22"/>
              </w:rPr>
              <w:t>,5</w:t>
            </w:r>
            <w:r w:rsidR="00647023">
              <w:rPr>
                <w:sz w:val="22"/>
              </w:rPr>
              <w:t xml:space="preserve"> %</w:t>
            </w:r>
          </w:p>
        </w:tc>
      </w:tr>
      <w:tr w:rsidR="00F36D14" w:rsidTr="00F36D14">
        <w:tc>
          <w:tcPr>
            <w:tcW w:w="3070" w:type="dxa"/>
          </w:tcPr>
          <w:p w:rsidR="00F36D14" w:rsidRDefault="00F36D14" w:rsidP="00F36D14">
            <w:pPr>
              <w:ind w:left="0" w:right="-2"/>
              <w:rPr>
                <w:sz w:val="22"/>
              </w:rPr>
            </w:pPr>
            <w:r w:rsidRPr="00145FFD">
              <w:rPr>
                <w:sz w:val="22"/>
              </w:rPr>
              <w:t>som inte</w:t>
            </w:r>
            <w:r>
              <w:rPr>
                <w:sz w:val="22"/>
              </w:rPr>
              <w:t xml:space="preserve"> ger lösningar</w:t>
            </w:r>
          </w:p>
        </w:tc>
        <w:tc>
          <w:tcPr>
            <w:tcW w:w="1149" w:type="dxa"/>
          </w:tcPr>
          <w:p w:rsidR="00F36D14" w:rsidRPr="00D40F65" w:rsidRDefault="00F36D14" w:rsidP="00F1291D">
            <w:pPr>
              <w:ind w:left="0" w:right="-2"/>
              <w:jc w:val="center"/>
            </w:pPr>
            <w:r w:rsidRPr="00D40F65">
              <w:rPr>
                <w:sz w:val="22"/>
              </w:rPr>
              <w:t xml:space="preserve">16 </w:t>
            </w:r>
            <w:r w:rsidR="00647023">
              <w:rPr>
                <w:sz w:val="22"/>
              </w:rPr>
              <w:t>%</w:t>
            </w:r>
          </w:p>
        </w:tc>
        <w:tc>
          <w:tcPr>
            <w:tcW w:w="1134" w:type="dxa"/>
          </w:tcPr>
          <w:p w:rsidR="00F36D14" w:rsidRPr="00F36D14" w:rsidRDefault="00F36D14" w:rsidP="00F1291D">
            <w:pPr>
              <w:ind w:left="0" w:right="-2"/>
              <w:jc w:val="center"/>
            </w:pPr>
            <w:r>
              <w:t>10</w:t>
            </w:r>
            <w:r w:rsidR="00647023">
              <w:t xml:space="preserve"> %</w:t>
            </w:r>
          </w:p>
        </w:tc>
      </w:tr>
      <w:tr w:rsidR="00F36D14" w:rsidTr="00F36D14">
        <w:tc>
          <w:tcPr>
            <w:tcW w:w="3070" w:type="dxa"/>
          </w:tcPr>
          <w:p w:rsidR="00F36D14" w:rsidRDefault="00F36D14" w:rsidP="00F36D14">
            <w:pPr>
              <w:ind w:left="0" w:right="-2"/>
              <w:rPr>
                <w:sz w:val="22"/>
              </w:rPr>
            </w:pPr>
            <w:r>
              <w:rPr>
                <w:sz w:val="22"/>
              </w:rPr>
              <w:t>vet inte</w:t>
            </w:r>
          </w:p>
        </w:tc>
        <w:tc>
          <w:tcPr>
            <w:tcW w:w="1149" w:type="dxa"/>
          </w:tcPr>
          <w:p w:rsidR="00F36D14" w:rsidRPr="00D40F65" w:rsidRDefault="00F36D14" w:rsidP="00F1291D">
            <w:pPr>
              <w:ind w:left="0" w:right="-2"/>
              <w:jc w:val="center"/>
            </w:pPr>
            <w:r w:rsidRPr="00D40F65">
              <w:rPr>
                <w:sz w:val="22"/>
              </w:rPr>
              <w:t xml:space="preserve">5 </w:t>
            </w:r>
            <w:r w:rsidR="00647023">
              <w:rPr>
                <w:sz w:val="22"/>
              </w:rPr>
              <w:t>%</w:t>
            </w:r>
          </w:p>
        </w:tc>
        <w:tc>
          <w:tcPr>
            <w:tcW w:w="1134" w:type="dxa"/>
          </w:tcPr>
          <w:p w:rsidR="00F36D14" w:rsidRPr="00F71CFD" w:rsidRDefault="00F71CFD" w:rsidP="00F1291D">
            <w:pPr>
              <w:ind w:left="0" w:right="-2"/>
              <w:jc w:val="center"/>
            </w:pPr>
            <w:r w:rsidRPr="00F71CFD">
              <w:t>15,5</w:t>
            </w:r>
            <w:r w:rsidR="00647023">
              <w:t xml:space="preserve"> %</w:t>
            </w:r>
          </w:p>
        </w:tc>
      </w:tr>
    </w:tbl>
    <w:p w:rsidR="00F71CFD" w:rsidRDefault="00F71CFD" w:rsidP="00DF1CD7">
      <w:pPr>
        <w:ind w:left="0" w:right="-2"/>
        <w:rPr>
          <w:b/>
          <w:i/>
        </w:rPr>
      </w:pPr>
    </w:p>
    <w:p w:rsidR="00D50DEB" w:rsidRDefault="00D50DEB" w:rsidP="00D50DEB">
      <w:pPr>
        <w:pStyle w:val="FormatmallVnster18cmHger25cm"/>
        <w:ind w:left="0"/>
        <w:rPr>
          <w:i/>
          <w:sz w:val="20"/>
        </w:rPr>
      </w:pPr>
      <w:r>
        <w:rPr>
          <w:b/>
          <w:i/>
        </w:rPr>
        <w:t xml:space="preserve">Barnintervju om rummen: </w:t>
      </w:r>
      <w:r w:rsidRPr="00B248E1">
        <w:rPr>
          <w:i/>
          <w:sz w:val="20"/>
        </w:rPr>
        <w:t>(se bilaga nr.</w:t>
      </w:r>
      <w:r w:rsidR="00E54158">
        <w:rPr>
          <w:i/>
          <w:sz w:val="20"/>
        </w:rPr>
        <w:t xml:space="preserve"> 2 och 3</w:t>
      </w:r>
      <w:r w:rsidRPr="00B248E1">
        <w:rPr>
          <w:i/>
          <w:sz w:val="20"/>
        </w:rPr>
        <w:t>)</w:t>
      </w:r>
    </w:p>
    <w:tbl>
      <w:tblPr>
        <w:tblStyle w:val="Tabellrutnt"/>
        <w:tblW w:w="9181" w:type="dxa"/>
        <w:tblLook w:val="04A0" w:firstRow="1" w:lastRow="0" w:firstColumn="1" w:lastColumn="0" w:noHBand="0" w:noVBand="1"/>
      </w:tblPr>
      <w:tblGrid>
        <w:gridCol w:w="2235"/>
        <w:gridCol w:w="850"/>
        <w:gridCol w:w="992"/>
        <w:gridCol w:w="851"/>
        <w:gridCol w:w="850"/>
        <w:gridCol w:w="851"/>
        <w:gridCol w:w="851"/>
        <w:gridCol w:w="851"/>
        <w:gridCol w:w="850"/>
      </w:tblGrid>
      <w:tr w:rsidR="004B7118" w:rsidRPr="00145FFD" w:rsidTr="004B7118">
        <w:tc>
          <w:tcPr>
            <w:tcW w:w="2235" w:type="dxa"/>
          </w:tcPr>
          <w:p w:rsidR="004B7118" w:rsidRPr="00145FFD" w:rsidRDefault="004B7118" w:rsidP="00961E0C">
            <w:pPr>
              <w:ind w:left="0" w:right="-2"/>
              <w:rPr>
                <w:sz w:val="22"/>
              </w:rPr>
            </w:pPr>
            <w:r>
              <w:rPr>
                <w:sz w:val="22"/>
              </w:rPr>
              <w:t xml:space="preserve">     </w:t>
            </w:r>
          </w:p>
        </w:tc>
        <w:tc>
          <w:tcPr>
            <w:tcW w:w="850" w:type="dxa"/>
            <w:tcBorders>
              <w:right w:val="single" w:sz="4" w:space="0" w:color="auto"/>
            </w:tcBorders>
          </w:tcPr>
          <w:p w:rsidR="004B7118" w:rsidRPr="00D40F65" w:rsidRDefault="004B7118" w:rsidP="00F1291D">
            <w:pPr>
              <w:ind w:left="0" w:right="-2"/>
              <w:jc w:val="center"/>
              <w:rPr>
                <w:i/>
              </w:rPr>
            </w:pPr>
            <w:r w:rsidRPr="00D40F65">
              <w:rPr>
                <w:i/>
                <w:sz w:val="22"/>
              </w:rPr>
              <w:t>Glad</w:t>
            </w:r>
          </w:p>
        </w:tc>
        <w:tc>
          <w:tcPr>
            <w:tcW w:w="992" w:type="dxa"/>
            <w:tcBorders>
              <w:left w:val="single" w:sz="4" w:space="0" w:color="auto"/>
            </w:tcBorders>
          </w:tcPr>
          <w:p w:rsidR="004B7118" w:rsidRDefault="004B7118" w:rsidP="00F1291D">
            <w:pPr>
              <w:ind w:left="0" w:right="-2"/>
              <w:jc w:val="center"/>
              <w:rPr>
                <w:sz w:val="22"/>
              </w:rPr>
            </w:pPr>
            <w:r>
              <w:rPr>
                <w:sz w:val="22"/>
              </w:rPr>
              <w:t>Glad</w:t>
            </w:r>
          </w:p>
        </w:tc>
        <w:tc>
          <w:tcPr>
            <w:tcW w:w="851" w:type="dxa"/>
          </w:tcPr>
          <w:p w:rsidR="004B7118" w:rsidRPr="00D40F65" w:rsidRDefault="004B7118" w:rsidP="00F1291D">
            <w:pPr>
              <w:ind w:left="0" w:right="-2"/>
              <w:jc w:val="center"/>
              <w:rPr>
                <w:i/>
                <w:sz w:val="22"/>
              </w:rPr>
            </w:pPr>
            <w:r w:rsidRPr="00D40F65">
              <w:rPr>
                <w:i/>
                <w:sz w:val="22"/>
              </w:rPr>
              <w:t>Ledsen</w:t>
            </w:r>
          </w:p>
        </w:tc>
        <w:tc>
          <w:tcPr>
            <w:tcW w:w="850" w:type="dxa"/>
          </w:tcPr>
          <w:p w:rsidR="004B7118" w:rsidRDefault="004B7118" w:rsidP="00F1291D">
            <w:pPr>
              <w:ind w:left="0" w:right="-2"/>
              <w:jc w:val="center"/>
              <w:rPr>
                <w:sz w:val="22"/>
              </w:rPr>
            </w:pPr>
            <w:r>
              <w:rPr>
                <w:sz w:val="22"/>
              </w:rPr>
              <w:t>Ledsen</w:t>
            </w:r>
          </w:p>
        </w:tc>
        <w:tc>
          <w:tcPr>
            <w:tcW w:w="851" w:type="dxa"/>
          </w:tcPr>
          <w:p w:rsidR="004B7118" w:rsidRPr="004B7118" w:rsidRDefault="004B7118" w:rsidP="00F1291D">
            <w:pPr>
              <w:ind w:left="0" w:right="-2"/>
              <w:jc w:val="center"/>
              <w:rPr>
                <w:i/>
                <w:sz w:val="22"/>
              </w:rPr>
            </w:pPr>
            <w:r>
              <w:rPr>
                <w:i/>
                <w:sz w:val="22"/>
              </w:rPr>
              <w:t>Arg</w:t>
            </w:r>
          </w:p>
        </w:tc>
        <w:tc>
          <w:tcPr>
            <w:tcW w:w="851" w:type="dxa"/>
          </w:tcPr>
          <w:p w:rsidR="004B7118" w:rsidRDefault="004B7118" w:rsidP="00F1291D">
            <w:pPr>
              <w:ind w:left="0" w:right="-2"/>
              <w:jc w:val="center"/>
              <w:rPr>
                <w:sz w:val="22"/>
              </w:rPr>
            </w:pPr>
            <w:r>
              <w:rPr>
                <w:sz w:val="22"/>
              </w:rPr>
              <w:t>Arg</w:t>
            </w:r>
          </w:p>
        </w:tc>
        <w:tc>
          <w:tcPr>
            <w:tcW w:w="851" w:type="dxa"/>
          </w:tcPr>
          <w:p w:rsidR="004B7118" w:rsidRPr="00D40F65" w:rsidRDefault="004B7118" w:rsidP="00F1291D">
            <w:pPr>
              <w:ind w:left="0" w:right="-2"/>
              <w:jc w:val="center"/>
              <w:rPr>
                <w:i/>
                <w:sz w:val="22"/>
              </w:rPr>
            </w:pPr>
            <w:r w:rsidRPr="00D40F65">
              <w:rPr>
                <w:i/>
                <w:sz w:val="22"/>
              </w:rPr>
              <w:t>Rädd</w:t>
            </w:r>
          </w:p>
        </w:tc>
        <w:tc>
          <w:tcPr>
            <w:tcW w:w="850" w:type="dxa"/>
          </w:tcPr>
          <w:p w:rsidR="004B7118" w:rsidRDefault="004B7118" w:rsidP="00F1291D">
            <w:pPr>
              <w:ind w:left="0" w:right="-2"/>
              <w:jc w:val="center"/>
              <w:rPr>
                <w:sz w:val="22"/>
              </w:rPr>
            </w:pPr>
            <w:r>
              <w:rPr>
                <w:sz w:val="22"/>
              </w:rPr>
              <w:t>Rädd</w:t>
            </w:r>
          </w:p>
        </w:tc>
      </w:tr>
      <w:tr w:rsidR="004B7118" w:rsidRPr="00145FFD" w:rsidTr="004B7118">
        <w:tc>
          <w:tcPr>
            <w:tcW w:w="2235" w:type="dxa"/>
          </w:tcPr>
          <w:p w:rsidR="004B7118" w:rsidRDefault="004B7118" w:rsidP="00961E0C">
            <w:pPr>
              <w:ind w:left="0" w:right="-2"/>
              <w:rPr>
                <w:sz w:val="22"/>
              </w:rPr>
            </w:pPr>
          </w:p>
        </w:tc>
        <w:tc>
          <w:tcPr>
            <w:tcW w:w="850" w:type="dxa"/>
          </w:tcPr>
          <w:p w:rsidR="004B7118" w:rsidRPr="00D40F65" w:rsidRDefault="004B7118" w:rsidP="00F1291D">
            <w:pPr>
              <w:ind w:left="0" w:right="-2"/>
              <w:jc w:val="center"/>
              <w:rPr>
                <w:i/>
                <w:sz w:val="22"/>
              </w:rPr>
            </w:pPr>
            <w:r w:rsidRPr="00D40F65">
              <w:rPr>
                <w:i/>
                <w:sz w:val="22"/>
              </w:rPr>
              <w:t>2015</w:t>
            </w:r>
          </w:p>
        </w:tc>
        <w:tc>
          <w:tcPr>
            <w:tcW w:w="992" w:type="dxa"/>
          </w:tcPr>
          <w:p w:rsidR="004B7118" w:rsidRDefault="004B7118" w:rsidP="00F1291D">
            <w:pPr>
              <w:ind w:left="0" w:right="-2"/>
              <w:jc w:val="center"/>
              <w:rPr>
                <w:sz w:val="22"/>
              </w:rPr>
            </w:pPr>
            <w:r>
              <w:rPr>
                <w:sz w:val="22"/>
              </w:rPr>
              <w:t>2016</w:t>
            </w:r>
          </w:p>
        </w:tc>
        <w:tc>
          <w:tcPr>
            <w:tcW w:w="851" w:type="dxa"/>
          </w:tcPr>
          <w:p w:rsidR="004B7118" w:rsidRPr="00D40F65" w:rsidRDefault="004B7118" w:rsidP="00F1291D">
            <w:pPr>
              <w:ind w:left="0" w:right="-2"/>
              <w:jc w:val="center"/>
              <w:rPr>
                <w:i/>
                <w:sz w:val="22"/>
              </w:rPr>
            </w:pPr>
            <w:r w:rsidRPr="00D40F65">
              <w:rPr>
                <w:i/>
                <w:sz w:val="22"/>
              </w:rPr>
              <w:t>2015</w:t>
            </w:r>
          </w:p>
        </w:tc>
        <w:tc>
          <w:tcPr>
            <w:tcW w:w="850" w:type="dxa"/>
          </w:tcPr>
          <w:p w:rsidR="004B7118" w:rsidRDefault="004B7118" w:rsidP="00F1291D">
            <w:pPr>
              <w:ind w:left="0" w:right="-2"/>
              <w:jc w:val="center"/>
              <w:rPr>
                <w:sz w:val="22"/>
              </w:rPr>
            </w:pPr>
            <w:r>
              <w:rPr>
                <w:sz w:val="22"/>
              </w:rPr>
              <w:t>2016</w:t>
            </w:r>
          </w:p>
        </w:tc>
        <w:tc>
          <w:tcPr>
            <w:tcW w:w="851" w:type="dxa"/>
          </w:tcPr>
          <w:p w:rsidR="004B7118" w:rsidRPr="004B7118" w:rsidRDefault="004B7118" w:rsidP="00F1291D">
            <w:pPr>
              <w:ind w:left="0" w:right="-2"/>
              <w:jc w:val="center"/>
              <w:rPr>
                <w:i/>
                <w:sz w:val="22"/>
              </w:rPr>
            </w:pPr>
            <w:r>
              <w:rPr>
                <w:i/>
                <w:sz w:val="22"/>
              </w:rPr>
              <w:t>2015</w:t>
            </w:r>
          </w:p>
        </w:tc>
        <w:tc>
          <w:tcPr>
            <w:tcW w:w="851" w:type="dxa"/>
          </w:tcPr>
          <w:p w:rsidR="004B7118" w:rsidRDefault="004B7118" w:rsidP="00F1291D">
            <w:pPr>
              <w:ind w:left="0" w:right="-2"/>
              <w:jc w:val="center"/>
              <w:rPr>
                <w:sz w:val="22"/>
              </w:rPr>
            </w:pPr>
            <w:r>
              <w:rPr>
                <w:sz w:val="22"/>
              </w:rPr>
              <w:t>2016</w:t>
            </w:r>
          </w:p>
        </w:tc>
        <w:tc>
          <w:tcPr>
            <w:tcW w:w="851" w:type="dxa"/>
          </w:tcPr>
          <w:p w:rsidR="004B7118" w:rsidRPr="00D40F65" w:rsidRDefault="004B7118" w:rsidP="00F1291D">
            <w:pPr>
              <w:ind w:left="0" w:right="-2"/>
              <w:jc w:val="center"/>
              <w:rPr>
                <w:i/>
                <w:sz w:val="22"/>
              </w:rPr>
            </w:pPr>
            <w:r w:rsidRPr="00D40F65">
              <w:rPr>
                <w:i/>
                <w:sz w:val="22"/>
              </w:rPr>
              <w:t>2015</w:t>
            </w:r>
          </w:p>
        </w:tc>
        <w:tc>
          <w:tcPr>
            <w:tcW w:w="850" w:type="dxa"/>
          </w:tcPr>
          <w:p w:rsidR="004B7118" w:rsidRDefault="004B7118" w:rsidP="00F1291D">
            <w:pPr>
              <w:ind w:left="0" w:right="-2"/>
              <w:jc w:val="center"/>
              <w:rPr>
                <w:sz w:val="22"/>
              </w:rPr>
            </w:pPr>
            <w:r>
              <w:rPr>
                <w:sz w:val="22"/>
              </w:rPr>
              <w:t>2016</w:t>
            </w:r>
          </w:p>
        </w:tc>
      </w:tr>
      <w:tr w:rsidR="004B7118" w:rsidTr="004B7118">
        <w:tc>
          <w:tcPr>
            <w:tcW w:w="2235" w:type="dxa"/>
          </w:tcPr>
          <w:p w:rsidR="004B7118" w:rsidRDefault="004B7118" w:rsidP="00961E0C">
            <w:pPr>
              <w:ind w:left="0" w:right="-2"/>
              <w:rPr>
                <w:sz w:val="22"/>
              </w:rPr>
            </w:pPr>
            <w:r>
              <w:rPr>
                <w:sz w:val="22"/>
              </w:rPr>
              <w:t>Barnen känner om</w:t>
            </w:r>
            <w:r>
              <w:rPr>
                <w:sz w:val="22"/>
              </w:rPr>
              <w:br/>
              <w:t xml:space="preserve"> rummen  (Igelk. avd)</w:t>
            </w:r>
          </w:p>
        </w:tc>
        <w:tc>
          <w:tcPr>
            <w:tcW w:w="850" w:type="dxa"/>
          </w:tcPr>
          <w:p w:rsidR="004B7118" w:rsidRPr="00D40F65" w:rsidRDefault="004B7118" w:rsidP="00F1291D">
            <w:pPr>
              <w:ind w:left="0" w:right="-2"/>
              <w:jc w:val="center"/>
              <w:rPr>
                <w:i/>
                <w:sz w:val="22"/>
              </w:rPr>
            </w:pPr>
            <w:r w:rsidRPr="00D40F65">
              <w:rPr>
                <w:i/>
                <w:sz w:val="22"/>
              </w:rPr>
              <w:t>93 %</w:t>
            </w:r>
          </w:p>
        </w:tc>
        <w:tc>
          <w:tcPr>
            <w:tcW w:w="992" w:type="dxa"/>
          </w:tcPr>
          <w:p w:rsidR="004B7118" w:rsidRDefault="004B7118" w:rsidP="00F1291D">
            <w:pPr>
              <w:ind w:left="0" w:right="-2"/>
              <w:jc w:val="center"/>
              <w:rPr>
                <w:sz w:val="22"/>
              </w:rPr>
            </w:pPr>
            <w:r>
              <w:rPr>
                <w:sz w:val="22"/>
              </w:rPr>
              <w:t>89 %</w:t>
            </w:r>
          </w:p>
        </w:tc>
        <w:tc>
          <w:tcPr>
            <w:tcW w:w="851" w:type="dxa"/>
          </w:tcPr>
          <w:p w:rsidR="004B7118" w:rsidRPr="00D40F65" w:rsidRDefault="004B7118" w:rsidP="00F1291D">
            <w:pPr>
              <w:ind w:left="0" w:right="-2"/>
              <w:jc w:val="center"/>
              <w:rPr>
                <w:i/>
                <w:sz w:val="22"/>
              </w:rPr>
            </w:pPr>
            <w:r w:rsidRPr="00D40F65">
              <w:rPr>
                <w:i/>
                <w:sz w:val="22"/>
              </w:rPr>
              <w:t>7 %</w:t>
            </w:r>
          </w:p>
        </w:tc>
        <w:tc>
          <w:tcPr>
            <w:tcW w:w="850" w:type="dxa"/>
          </w:tcPr>
          <w:p w:rsidR="004B7118" w:rsidRDefault="004B7118" w:rsidP="00F1291D">
            <w:pPr>
              <w:ind w:left="0" w:right="-2"/>
              <w:jc w:val="center"/>
              <w:rPr>
                <w:sz w:val="22"/>
              </w:rPr>
            </w:pPr>
            <w:r>
              <w:rPr>
                <w:sz w:val="22"/>
              </w:rPr>
              <w:t>5 %</w:t>
            </w:r>
          </w:p>
        </w:tc>
        <w:tc>
          <w:tcPr>
            <w:tcW w:w="851" w:type="dxa"/>
          </w:tcPr>
          <w:p w:rsidR="004B7118" w:rsidRPr="004B7118" w:rsidRDefault="004B7118" w:rsidP="004B7118">
            <w:pPr>
              <w:ind w:left="0" w:right="-2"/>
              <w:rPr>
                <w:i/>
                <w:color w:val="FF0000"/>
                <w:sz w:val="22"/>
              </w:rPr>
            </w:pPr>
          </w:p>
        </w:tc>
        <w:tc>
          <w:tcPr>
            <w:tcW w:w="851" w:type="dxa"/>
          </w:tcPr>
          <w:p w:rsidR="004B7118" w:rsidRDefault="004B7118" w:rsidP="00F1291D">
            <w:pPr>
              <w:ind w:left="0" w:right="-2"/>
              <w:jc w:val="center"/>
              <w:rPr>
                <w:sz w:val="22"/>
              </w:rPr>
            </w:pPr>
            <w:r>
              <w:rPr>
                <w:sz w:val="22"/>
              </w:rPr>
              <w:t>2,5 %</w:t>
            </w:r>
          </w:p>
        </w:tc>
        <w:tc>
          <w:tcPr>
            <w:tcW w:w="851" w:type="dxa"/>
          </w:tcPr>
          <w:p w:rsidR="004B7118" w:rsidRPr="00D40F65" w:rsidRDefault="004B7118" w:rsidP="00F1291D">
            <w:pPr>
              <w:ind w:left="0" w:right="-2"/>
              <w:jc w:val="center"/>
              <w:rPr>
                <w:i/>
                <w:sz w:val="22"/>
              </w:rPr>
            </w:pPr>
          </w:p>
        </w:tc>
        <w:tc>
          <w:tcPr>
            <w:tcW w:w="850" w:type="dxa"/>
          </w:tcPr>
          <w:p w:rsidR="004B7118" w:rsidRDefault="004B7118" w:rsidP="00F1291D">
            <w:pPr>
              <w:ind w:left="0" w:right="-2"/>
              <w:jc w:val="center"/>
              <w:rPr>
                <w:sz w:val="22"/>
              </w:rPr>
            </w:pPr>
            <w:r>
              <w:rPr>
                <w:sz w:val="22"/>
              </w:rPr>
              <w:t>3,5 %</w:t>
            </w:r>
          </w:p>
        </w:tc>
      </w:tr>
      <w:tr w:rsidR="004B7118" w:rsidTr="004B7118">
        <w:tc>
          <w:tcPr>
            <w:tcW w:w="2235" w:type="dxa"/>
          </w:tcPr>
          <w:p w:rsidR="004B7118" w:rsidRDefault="004B7118" w:rsidP="00961E0C">
            <w:pPr>
              <w:ind w:left="0" w:right="-2"/>
              <w:rPr>
                <w:sz w:val="22"/>
              </w:rPr>
            </w:pPr>
            <w:r>
              <w:rPr>
                <w:sz w:val="22"/>
              </w:rPr>
              <w:t xml:space="preserve">Barnen känner om </w:t>
            </w:r>
            <w:r>
              <w:rPr>
                <w:sz w:val="22"/>
              </w:rPr>
              <w:br/>
              <w:t>rummen  (Nyck. avd)</w:t>
            </w:r>
          </w:p>
        </w:tc>
        <w:tc>
          <w:tcPr>
            <w:tcW w:w="850" w:type="dxa"/>
          </w:tcPr>
          <w:p w:rsidR="004B7118" w:rsidRPr="00D40F65" w:rsidRDefault="004B7118" w:rsidP="00F1291D">
            <w:pPr>
              <w:ind w:left="0" w:right="-2"/>
              <w:jc w:val="center"/>
              <w:rPr>
                <w:i/>
                <w:sz w:val="22"/>
              </w:rPr>
            </w:pPr>
            <w:r w:rsidRPr="00D40F65">
              <w:rPr>
                <w:i/>
                <w:sz w:val="22"/>
              </w:rPr>
              <w:t>88 %</w:t>
            </w:r>
          </w:p>
        </w:tc>
        <w:tc>
          <w:tcPr>
            <w:tcW w:w="992" w:type="dxa"/>
          </w:tcPr>
          <w:p w:rsidR="004B7118" w:rsidRDefault="004B7118" w:rsidP="00F1291D">
            <w:pPr>
              <w:ind w:left="0" w:right="-2"/>
              <w:jc w:val="center"/>
              <w:rPr>
                <w:sz w:val="22"/>
              </w:rPr>
            </w:pPr>
            <w:r>
              <w:rPr>
                <w:sz w:val="22"/>
              </w:rPr>
              <w:t>88 %</w:t>
            </w:r>
          </w:p>
        </w:tc>
        <w:tc>
          <w:tcPr>
            <w:tcW w:w="851" w:type="dxa"/>
          </w:tcPr>
          <w:p w:rsidR="004B7118" w:rsidRPr="00D40F65" w:rsidRDefault="004B7118" w:rsidP="00F1291D">
            <w:pPr>
              <w:ind w:left="0" w:right="-2"/>
              <w:jc w:val="center"/>
              <w:rPr>
                <w:i/>
                <w:sz w:val="22"/>
              </w:rPr>
            </w:pPr>
            <w:r w:rsidRPr="00D40F65">
              <w:rPr>
                <w:i/>
                <w:sz w:val="22"/>
              </w:rPr>
              <w:t>8 %</w:t>
            </w:r>
          </w:p>
        </w:tc>
        <w:tc>
          <w:tcPr>
            <w:tcW w:w="850" w:type="dxa"/>
          </w:tcPr>
          <w:p w:rsidR="004B7118" w:rsidRDefault="004B7118" w:rsidP="00F1291D">
            <w:pPr>
              <w:ind w:left="0" w:right="-2"/>
              <w:jc w:val="center"/>
              <w:rPr>
                <w:sz w:val="22"/>
              </w:rPr>
            </w:pPr>
            <w:r>
              <w:rPr>
                <w:sz w:val="22"/>
              </w:rPr>
              <w:t>6 %</w:t>
            </w:r>
          </w:p>
        </w:tc>
        <w:tc>
          <w:tcPr>
            <w:tcW w:w="851" w:type="dxa"/>
          </w:tcPr>
          <w:p w:rsidR="004B7118" w:rsidRDefault="004B7118" w:rsidP="00F1291D">
            <w:pPr>
              <w:ind w:left="0" w:right="-2"/>
              <w:jc w:val="center"/>
              <w:rPr>
                <w:sz w:val="22"/>
              </w:rPr>
            </w:pPr>
          </w:p>
        </w:tc>
        <w:tc>
          <w:tcPr>
            <w:tcW w:w="851" w:type="dxa"/>
          </w:tcPr>
          <w:p w:rsidR="004B7118" w:rsidRDefault="004B7118" w:rsidP="00F1291D">
            <w:pPr>
              <w:ind w:left="0" w:right="-2"/>
              <w:jc w:val="center"/>
              <w:rPr>
                <w:sz w:val="22"/>
              </w:rPr>
            </w:pPr>
            <w:r>
              <w:rPr>
                <w:sz w:val="22"/>
              </w:rPr>
              <w:t>2 %</w:t>
            </w:r>
          </w:p>
        </w:tc>
        <w:tc>
          <w:tcPr>
            <w:tcW w:w="851" w:type="dxa"/>
          </w:tcPr>
          <w:p w:rsidR="004B7118" w:rsidRPr="00D40F65" w:rsidRDefault="004B7118" w:rsidP="00F1291D">
            <w:pPr>
              <w:ind w:left="0" w:right="-2"/>
              <w:jc w:val="center"/>
              <w:rPr>
                <w:i/>
                <w:sz w:val="22"/>
              </w:rPr>
            </w:pPr>
            <w:r w:rsidRPr="00D40F65">
              <w:rPr>
                <w:i/>
                <w:sz w:val="22"/>
              </w:rPr>
              <w:t>4 %</w:t>
            </w:r>
          </w:p>
        </w:tc>
        <w:tc>
          <w:tcPr>
            <w:tcW w:w="850" w:type="dxa"/>
          </w:tcPr>
          <w:p w:rsidR="004B7118" w:rsidRDefault="004B7118" w:rsidP="00F1291D">
            <w:pPr>
              <w:ind w:left="0" w:right="-2"/>
              <w:jc w:val="center"/>
              <w:rPr>
                <w:sz w:val="22"/>
              </w:rPr>
            </w:pPr>
            <w:r>
              <w:rPr>
                <w:sz w:val="22"/>
              </w:rPr>
              <w:t>4 %</w:t>
            </w:r>
          </w:p>
        </w:tc>
      </w:tr>
      <w:tr w:rsidR="004B7118" w:rsidTr="004B7118">
        <w:tc>
          <w:tcPr>
            <w:tcW w:w="2235" w:type="dxa"/>
          </w:tcPr>
          <w:p w:rsidR="004B7118" w:rsidRDefault="004B7118" w:rsidP="00961E0C">
            <w:pPr>
              <w:ind w:left="0" w:right="-2"/>
              <w:rPr>
                <w:sz w:val="22"/>
              </w:rPr>
            </w:pPr>
            <w:r>
              <w:rPr>
                <w:sz w:val="22"/>
              </w:rPr>
              <w:t>Leka ute (Nyck. avd)</w:t>
            </w:r>
          </w:p>
        </w:tc>
        <w:tc>
          <w:tcPr>
            <w:tcW w:w="850" w:type="dxa"/>
          </w:tcPr>
          <w:p w:rsidR="004B7118" w:rsidRPr="00D40F65" w:rsidRDefault="004B7118" w:rsidP="00F1291D">
            <w:pPr>
              <w:ind w:left="0" w:right="-2"/>
              <w:jc w:val="center"/>
              <w:rPr>
                <w:i/>
              </w:rPr>
            </w:pPr>
            <w:r w:rsidRPr="00D40F65">
              <w:rPr>
                <w:i/>
              </w:rPr>
              <w:t>100 %</w:t>
            </w:r>
          </w:p>
        </w:tc>
        <w:tc>
          <w:tcPr>
            <w:tcW w:w="992" w:type="dxa"/>
          </w:tcPr>
          <w:p w:rsidR="004B7118" w:rsidRDefault="004B7118" w:rsidP="00F1291D">
            <w:pPr>
              <w:ind w:left="0" w:right="-2"/>
              <w:jc w:val="center"/>
              <w:rPr>
                <w:b/>
              </w:rPr>
            </w:pPr>
          </w:p>
        </w:tc>
        <w:tc>
          <w:tcPr>
            <w:tcW w:w="851" w:type="dxa"/>
          </w:tcPr>
          <w:p w:rsidR="004B7118" w:rsidRDefault="004B7118" w:rsidP="00F1291D">
            <w:pPr>
              <w:ind w:left="0" w:right="-2"/>
              <w:jc w:val="center"/>
              <w:rPr>
                <w:b/>
              </w:rPr>
            </w:pPr>
          </w:p>
        </w:tc>
        <w:tc>
          <w:tcPr>
            <w:tcW w:w="850" w:type="dxa"/>
          </w:tcPr>
          <w:p w:rsidR="004B7118" w:rsidRDefault="004B7118" w:rsidP="00F1291D">
            <w:pPr>
              <w:ind w:left="0" w:right="-2"/>
              <w:jc w:val="center"/>
              <w:rPr>
                <w:b/>
              </w:rPr>
            </w:pPr>
          </w:p>
        </w:tc>
        <w:tc>
          <w:tcPr>
            <w:tcW w:w="851" w:type="dxa"/>
          </w:tcPr>
          <w:p w:rsidR="004B7118" w:rsidRDefault="004B7118" w:rsidP="00F1291D">
            <w:pPr>
              <w:ind w:left="0" w:right="-2"/>
              <w:jc w:val="center"/>
              <w:rPr>
                <w:b/>
              </w:rPr>
            </w:pPr>
          </w:p>
        </w:tc>
        <w:tc>
          <w:tcPr>
            <w:tcW w:w="851" w:type="dxa"/>
          </w:tcPr>
          <w:p w:rsidR="004B7118" w:rsidRDefault="004B7118" w:rsidP="00F1291D">
            <w:pPr>
              <w:ind w:left="0" w:right="-2"/>
              <w:jc w:val="center"/>
              <w:rPr>
                <w:b/>
              </w:rPr>
            </w:pPr>
          </w:p>
        </w:tc>
        <w:tc>
          <w:tcPr>
            <w:tcW w:w="851" w:type="dxa"/>
          </w:tcPr>
          <w:p w:rsidR="004B7118" w:rsidRDefault="004B7118" w:rsidP="00F1291D">
            <w:pPr>
              <w:ind w:left="0" w:right="-2"/>
              <w:jc w:val="center"/>
              <w:rPr>
                <w:b/>
              </w:rPr>
            </w:pPr>
          </w:p>
        </w:tc>
        <w:tc>
          <w:tcPr>
            <w:tcW w:w="850" w:type="dxa"/>
          </w:tcPr>
          <w:p w:rsidR="004B7118" w:rsidRDefault="004B7118" w:rsidP="00F1291D">
            <w:pPr>
              <w:ind w:left="0" w:right="-2"/>
              <w:jc w:val="center"/>
              <w:rPr>
                <w:b/>
              </w:rPr>
            </w:pPr>
          </w:p>
        </w:tc>
      </w:tr>
      <w:tr w:rsidR="004B7118" w:rsidTr="004B7118">
        <w:tc>
          <w:tcPr>
            <w:tcW w:w="2235" w:type="dxa"/>
          </w:tcPr>
          <w:p w:rsidR="004B7118" w:rsidRDefault="004B7118" w:rsidP="00961E0C">
            <w:pPr>
              <w:ind w:left="0" w:right="-2"/>
              <w:rPr>
                <w:sz w:val="22"/>
              </w:rPr>
            </w:pPr>
            <w:r>
              <w:rPr>
                <w:sz w:val="22"/>
              </w:rPr>
              <w:t xml:space="preserve">Leka ute (Igel. Avd)     </w:t>
            </w:r>
          </w:p>
        </w:tc>
        <w:tc>
          <w:tcPr>
            <w:tcW w:w="850" w:type="dxa"/>
          </w:tcPr>
          <w:p w:rsidR="004B7118" w:rsidRPr="00D40F65" w:rsidRDefault="004B7118" w:rsidP="00F1291D">
            <w:pPr>
              <w:ind w:left="0" w:right="-2"/>
              <w:jc w:val="center"/>
              <w:rPr>
                <w:i/>
              </w:rPr>
            </w:pPr>
            <w:r w:rsidRPr="00D40F65">
              <w:rPr>
                <w:i/>
              </w:rPr>
              <w:t>100 %</w:t>
            </w:r>
          </w:p>
        </w:tc>
        <w:tc>
          <w:tcPr>
            <w:tcW w:w="992" w:type="dxa"/>
          </w:tcPr>
          <w:p w:rsidR="004B7118" w:rsidRDefault="004B7118" w:rsidP="00F1291D">
            <w:pPr>
              <w:ind w:left="0" w:right="-2"/>
              <w:jc w:val="center"/>
              <w:rPr>
                <w:b/>
              </w:rPr>
            </w:pPr>
          </w:p>
        </w:tc>
        <w:tc>
          <w:tcPr>
            <w:tcW w:w="851" w:type="dxa"/>
          </w:tcPr>
          <w:p w:rsidR="004B7118" w:rsidRDefault="004B7118" w:rsidP="00F1291D">
            <w:pPr>
              <w:ind w:left="0" w:right="-2"/>
              <w:jc w:val="center"/>
              <w:rPr>
                <w:b/>
              </w:rPr>
            </w:pPr>
          </w:p>
        </w:tc>
        <w:tc>
          <w:tcPr>
            <w:tcW w:w="850" w:type="dxa"/>
          </w:tcPr>
          <w:p w:rsidR="004B7118" w:rsidRDefault="004B7118" w:rsidP="00F1291D">
            <w:pPr>
              <w:ind w:left="0" w:right="-2"/>
              <w:jc w:val="center"/>
              <w:rPr>
                <w:b/>
              </w:rPr>
            </w:pPr>
          </w:p>
        </w:tc>
        <w:tc>
          <w:tcPr>
            <w:tcW w:w="851" w:type="dxa"/>
          </w:tcPr>
          <w:p w:rsidR="004B7118" w:rsidRDefault="004B7118" w:rsidP="00F1291D">
            <w:pPr>
              <w:ind w:left="0" w:right="-2"/>
              <w:jc w:val="center"/>
              <w:rPr>
                <w:b/>
              </w:rPr>
            </w:pPr>
          </w:p>
        </w:tc>
        <w:tc>
          <w:tcPr>
            <w:tcW w:w="851" w:type="dxa"/>
          </w:tcPr>
          <w:p w:rsidR="004B7118" w:rsidRDefault="004B7118" w:rsidP="00F1291D">
            <w:pPr>
              <w:ind w:left="0" w:right="-2"/>
              <w:jc w:val="center"/>
              <w:rPr>
                <w:b/>
              </w:rPr>
            </w:pPr>
          </w:p>
        </w:tc>
        <w:tc>
          <w:tcPr>
            <w:tcW w:w="851" w:type="dxa"/>
          </w:tcPr>
          <w:p w:rsidR="004B7118" w:rsidRDefault="004B7118" w:rsidP="00F1291D">
            <w:pPr>
              <w:ind w:left="0" w:right="-2"/>
              <w:jc w:val="center"/>
              <w:rPr>
                <w:b/>
              </w:rPr>
            </w:pPr>
          </w:p>
        </w:tc>
        <w:tc>
          <w:tcPr>
            <w:tcW w:w="850" w:type="dxa"/>
          </w:tcPr>
          <w:p w:rsidR="004B7118" w:rsidRDefault="004B7118" w:rsidP="00F1291D">
            <w:pPr>
              <w:ind w:left="0" w:right="-2"/>
              <w:jc w:val="center"/>
              <w:rPr>
                <w:b/>
              </w:rPr>
            </w:pPr>
          </w:p>
        </w:tc>
      </w:tr>
    </w:tbl>
    <w:p w:rsidR="002C2404" w:rsidRDefault="002C2404" w:rsidP="00161880">
      <w:pPr>
        <w:tabs>
          <w:tab w:val="left" w:pos="0"/>
        </w:tabs>
        <w:ind w:left="0" w:right="-2"/>
        <w:rPr>
          <w:b/>
          <w:i/>
        </w:rPr>
      </w:pPr>
    </w:p>
    <w:p w:rsidR="00161880" w:rsidRPr="00161880" w:rsidRDefault="00A9601D" w:rsidP="00161880">
      <w:pPr>
        <w:tabs>
          <w:tab w:val="left" w:pos="0"/>
        </w:tabs>
        <w:ind w:left="0" w:right="-2"/>
        <w:rPr>
          <w:i/>
        </w:rPr>
      </w:pPr>
      <w:r w:rsidRPr="00E9357D">
        <w:rPr>
          <w:b/>
          <w:i/>
        </w:rPr>
        <w:t>Medarbetar</w:t>
      </w:r>
      <w:r w:rsidR="003A7756" w:rsidRPr="00E9357D">
        <w:rPr>
          <w:b/>
          <w:i/>
        </w:rPr>
        <w:t>enkät</w:t>
      </w:r>
      <w:r w:rsidR="008C47E1" w:rsidRPr="00E9357D">
        <w:rPr>
          <w:i/>
        </w:rPr>
        <w:t xml:space="preserve"> –</w:t>
      </w:r>
      <w:r w:rsidR="00D14E25">
        <w:rPr>
          <w:i/>
        </w:rPr>
        <w:t xml:space="preserve"> </w:t>
      </w:r>
      <w:r w:rsidR="00161880" w:rsidRPr="00161880">
        <w:rPr>
          <w:i/>
        </w:rPr>
        <w:t>Pedagogern</w:t>
      </w:r>
      <w:r w:rsidR="00161880">
        <w:rPr>
          <w:i/>
        </w:rPr>
        <w:t>a</w:t>
      </w:r>
      <w:r w:rsidR="00161880" w:rsidRPr="00161880">
        <w:rPr>
          <w:i/>
        </w:rPr>
        <w:t>s utvärdering av verksamhetsmålen 2015-2016</w:t>
      </w:r>
    </w:p>
    <w:p w:rsidR="006C7BE5" w:rsidRPr="00E9357D" w:rsidRDefault="00070064" w:rsidP="00DF1CD7">
      <w:pPr>
        <w:ind w:left="0" w:right="-2"/>
      </w:pPr>
      <w:r>
        <w:t>Pedagogerna</w:t>
      </w:r>
      <w:r w:rsidR="001477F7">
        <w:t xml:space="preserve"> </w:t>
      </w:r>
      <w:r w:rsidR="00DE66D0">
        <w:t>själv</w:t>
      </w:r>
      <w:r w:rsidR="001477F7">
        <w:t>skattar arbetet med läroplansmålet Normer och värde ”</w:t>
      </w:r>
      <w:r w:rsidR="001477F7" w:rsidRPr="00FF57E3">
        <w:rPr>
          <w:i/>
        </w:rPr>
        <w:t>målet nästan uppnått</w:t>
      </w:r>
      <w:r w:rsidR="001477F7">
        <w:t xml:space="preserve">” </w:t>
      </w:r>
      <w:r w:rsidR="001477F7" w:rsidRPr="00FF57E3">
        <w:rPr>
          <w:sz w:val="22"/>
        </w:rPr>
        <w:t xml:space="preserve">(uträknat snitt). </w:t>
      </w:r>
      <w:r w:rsidR="00E9357D" w:rsidRPr="00B248E1">
        <w:rPr>
          <w:i/>
          <w:sz w:val="20"/>
        </w:rPr>
        <w:t>(se bilaga nr.</w:t>
      </w:r>
      <w:r w:rsidR="00E54158">
        <w:rPr>
          <w:i/>
          <w:sz w:val="20"/>
        </w:rPr>
        <w:t xml:space="preserve"> 6</w:t>
      </w:r>
      <w:r w:rsidR="00464F5A">
        <w:rPr>
          <w:i/>
          <w:sz w:val="20"/>
        </w:rPr>
        <w:t>, punkt 1-3</w:t>
      </w:r>
      <w:r w:rsidR="00241CA5">
        <w:rPr>
          <w:i/>
          <w:sz w:val="20"/>
        </w:rPr>
        <w:t>, gäller Normer och Värden</w:t>
      </w:r>
      <w:r w:rsidR="00E9357D" w:rsidRPr="00B248E1">
        <w:rPr>
          <w:i/>
          <w:sz w:val="20"/>
        </w:rPr>
        <w:t>)</w:t>
      </w:r>
    </w:p>
    <w:p w:rsidR="009242B4" w:rsidRPr="001477F7" w:rsidRDefault="00DF1CD7" w:rsidP="00223516">
      <w:pPr>
        <w:pStyle w:val="FormatmallVnster18cmHger25cm"/>
        <w:ind w:left="0" w:right="-2"/>
      </w:pPr>
      <w:r>
        <w:rPr>
          <w:b/>
        </w:rPr>
        <w:br/>
      </w:r>
      <w:r w:rsidR="009242B4">
        <w:rPr>
          <w:b/>
        </w:rPr>
        <w:t>Analys</w:t>
      </w:r>
    </w:p>
    <w:tbl>
      <w:tblPr>
        <w:tblStyle w:val="Tabellrutnt"/>
        <w:tblW w:w="0" w:type="auto"/>
        <w:tblLook w:val="04A0" w:firstRow="1" w:lastRow="0" w:firstColumn="1" w:lastColumn="0" w:noHBand="0" w:noVBand="1"/>
      </w:tblPr>
      <w:tblGrid>
        <w:gridCol w:w="9570"/>
      </w:tblGrid>
      <w:tr w:rsidR="009242B4" w:rsidTr="009242B4">
        <w:tc>
          <w:tcPr>
            <w:tcW w:w="10004" w:type="dxa"/>
          </w:tcPr>
          <w:p w:rsidR="001477F7" w:rsidRPr="001477F7" w:rsidRDefault="001477F7" w:rsidP="009E5B5E">
            <w:pPr>
              <w:pStyle w:val="FormatmallVnster18cmHger25cm"/>
              <w:ind w:left="0" w:right="0"/>
              <w:rPr>
                <w:i/>
              </w:rPr>
            </w:pPr>
            <w:r>
              <w:rPr>
                <w:i/>
              </w:rPr>
              <w:t>P</w:t>
            </w:r>
            <w:r w:rsidR="00964BE7" w:rsidRPr="001477F7">
              <w:rPr>
                <w:i/>
              </w:rPr>
              <w:t>edagogernas reflektioner över resulta</w:t>
            </w:r>
            <w:r w:rsidR="002F76D5" w:rsidRPr="001477F7">
              <w:rPr>
                <w:i/>
              </w:rPr>
              <w:t>tet gällande, Normer och värden:</w:t>
            </w:r>
            <w:r w:rsidR="003A7F68">
              <w:rPr>
                <w:i/>
              </w:rPr>
              <w:br/>
            </w:r>
          </w:p>
          <w:p w:rsidR="0046703F" w:rsidRDefault="001477F7" w:rsidP="009E5B5E">
            <w:pPr>
              <w:pStyle w:val="FormatmallVnster18cmHger25cm"/>
              <w:ind w:left="0" w:right="0"/>
            </w:pPr>
            <w:r>
              <w:t>Pedagogerna anser att de b</w:t>
            </w:r>
            <w:r w:rsidR="0046703F">
              <w:t>eh</w:t>
            </w:r>
            <w:r>
              <w:t>över v</w:t>
            </w:r>
            <w:r w:rsidR="0046703F">
              <w:t>a</w:t>
            </w:r>
            <w:r>
              <w:t>r</w:t>
            </w:r>
            <w:r w:rsidR="00FD53F1">
              <w:t>a</w:t>
            </w:r>
            <w:r w:rsidR="0046703F">
              <w:t xml:space="preserve"> mer aktiva i barnens fria lek, mer deltagande och lyssna</w:t>
            </w:r>
            <w:r w:rsidR="00A8363A">
              <w:t>n</w:t>
            </w:r>
            <w:r w:rsidR="0046703F">
              <w:t>de</w:t>
            </w:r>
            <w:r w:rsidR="001F39F8">
              <w:t xml:space="preserve"> för att förebygga konflikter och</w:t>
            </w:r>
            <w:r w:rsidR="0046703F">
              <w:t xml:space="preserve"> öka barnens förståelse över hur</w:t>
            </w:r>
            <w:r w:rsidR="001F39F8">
              <w:t xml:space="preserve"> de kan hantera olika konfliktsituationer</w:t>
            </w:r>
            <w:r w:rsidR="0046703F">
              <w:t>.</w:t>
            </w:r>
          </w:p>
          <w:p w:rsidR="001F39F8" w:rsidRPr="001F39F8" w:rsidRDefault="0046703F" w:rsidP="009E5B5E">
            <w:pPr>
              <w:pStyle w:val="FormatmallVnster18cmHger25cm"/>
              <w:ind w:left="0" w:right="0"/>
              <w:rPr>
                <w:color w:val="FF0000"/>
              </w:rPr>
            </w:pPr>
            <w:r>
              <w:t xml:space="preserve">Alfons vänskapslåda är </w:t>
            </w:r>
            <w:r w:rsidR="00AF720B">
              <w:t xml:space="preserve">ett </w:t>
            </w:r>
            <w:r w:rsidR="00D41106">
              <w:t>metod</w:t>
            </w:r>
            <w:r w:rsidR="00AF720B">
              <w:t>material</w:t>
            </w:r>
            <w:r w:rsidR="005123E7">
              <w:t xml:space="preserve"> som pedagogerna</w:t>
            </w:r>
            <w:r w:rsidR="00FD53F1">
              <w:t xml:space="preserve"> använder</w:t>
            </w:r>
            <w:r w:rsidR="00AF720B">
              <w:t xml:space="preserve"> </w:t>
            </w:r>
            <w:r>
              <w:t>till</w:t>
            </w:r>
            <w:r w:rsidR="00AF720B">
              <w:t>sammans med barnen</w:t>
            </w:r>
            <w:r w:rsidR="001F39F8">
              <w:t xml:space="preserve"> för att</w:t>
            </w:r>
            <w:r w:rsidR="00D41106">
              <w:t xml:space="preserve"> stärka och utveckla barnens empati. Materialet är ett reflektionsmaterial där barn får ge uttryck för sina tankar, materialet utgår ifrån förskolans läroplan.</w:t>
            </w:r>
          </w:p>
          <w:p w:rsidR="001F39F8" w:rsidRDefault="001F39F8" w:rsidP="009E5B5E">
            <w:pPr>
              <w:pStyle w:val="FormatmallVnster18cmHger25cm"/>
              <w:ind w:left="0" w:right="0"/>
            </w:pPr>
            <w:r>
              <w:t xml:space="preserve">Barnintervjuerna </w:t>
            </w:r>
            <w:r w:rsidR="005123E7">
              <w:t>som verksamheten genomför kontinuerligt, ger</w:t>
            </w:r>
            <w:r>
              <w:t xml:space="preserve"> stöd och hjälp</w:t>
            </w:r>
            <w:r w:rsidR="005123E7">
              <w:t xml:space="preserve"> i arbetet med barnen. Pedagogerna får en uppfattning om</w:t>
            </w:r>
            <w:r>
              <w:t xml:space="preserve"> var barnen befinner sig i sin förståelse över</w:t>
            </w:r>
            <w:r w:rsidR="005123E7">
              <w:t xml:space="preserve"> kamratrelationer i leken</w:t>
            </w:r>
            <w:r w:rsidR="00775485">
              <w:t xml:space="preserve"> och kan arbet</w:t>
            </w:r>
            <w:r w:rsidR="009C2E00">
              <w:t xml:space="preserve">a vidare med barnet utifrån </w:t>
            </w:r>
            <w:r w:rsidR="00D41106">
              <w:t>barnets svar och</w:t>
            </w:r>
            <w:r w:rsidR="009C2E00">
              <w:t xml:space="preserve"> förståelse</w:t>
            </w:r>
            <w:r>
              <w:t>.</w:t>
            </w:r>
          </w:p>
          <w:p w:rsidR="009C2E00" w:rsidRPr="009C2E00" w:rsidRDefault="005123E7" w:rsidP="007336AA">
            <w:pPr>
              <w:pStyle w:val="FormatmallVnster18cmHger25cm"/>
              <w:ind w:left="0" w:right="0"/>
            </w:pPr>
            <w:r>
              <w:t>Under höstens arbete upptäckte pedagogerna</w:t>
            </w:r>
            <w:r w:rsidR="001F39F8">
              <w:t xml:space="preserve"> att de inte nå</w:t>
            </w:r>
            <w:r>
              <w:t>d</w:t>
            </w:r>
            <w:r w:rsidR="001F39F8">
              <w:t>de fram till alla barnen i vissa situationer, därför beslutade alla pedagoger att de skulle läsa boken ”Barn som väcker funderingar” (Gerland, Aspeflo, 2015)</w:t>
            </w:r>
            <w:r w:rsidR="00FD53F1">
              <w:t xml:space="preserve"> för att söka kunskap och </w:t>
            </w:r>
            <w:r w:rsidR="00775485">
              <w:t xml:space="preserve">öka </w:t>
            </w:r>
            <w:r w:rsidR="00FD53F1">
              <w:t>s</w:t>
            </w:r>
            <w:r w:rsidR="00775485">
              <w:t>in</w:t>
            </w:r>
            <w:r w:rsidR="00FD53F1">
              <w:t xml:space="preserve"> förståelse kring problemet. Boken lästes</w:t>
            </w:r>
            <w:r w:rsidR="00775485">
              <w:t xml:space="preserve"> under mars månad och är ett arbetsmaterial för pedagogerna </w:t>
            </w:r>
            <w:r w:rsidR="00B21C34">
              <w:t>i deras dagliga arbete med barnen</w:t>
            </w:r>
            <w:r>
              <w:t xml:space="preserve">. </w:t>
            </w:r>
            <w:r w:rsidR="002456AE">
              <w:t>Pedagogerna kommer att läsa ”Barn som är annorlunda” (Socialstyrelsen, 2010)</w:t>
            </w:r>
            <w:r w:rsidR="005F4EF9">
              <w:t>.</w:t>
            </w:r>
            <w:r w:rsidR="000B4EF9">
              <w:br/>
            </w:r>
            <w:r w:rsidR="00C22719">
              <w:br/>
            </w:r>
            <w:r w:rsidR="007336AA">
              <w:t>Analysen av ”Våga</w:t>
            </w:r>
            <w:r w:rsidR="009C2E00">
              <w:t xml:space="preserve"> visa” visar att föräldrarna tycker att</w:t>
            </w:r>
            <w:r w:rsidR="007336AA">
              <w:t xml:space="preserve"> pedagogerna gör ett gott arbete med barnen</w:t>
            </w:r>
            <w:r w:rsidR="00256766">
              <w:t xml:space="preserve">, ”Mitt barn har arbetsro” har ökat med 12 % </w:t>
            </w:r>
            <w:r w:rsidR="009C2E00" w:rsidRPr="009C2E00">
              <w:t>och</w:t>
            </w:r>
            <w:r w:rsidR="008927A3" w:rsidRPr="009C2E00">
              <w:t xml:space="preserve"> </w:t>
            </w:r>
            <w:r w:rsidR="00C03C45" w:rsidRPr="009C2E00">
              <w:t>resultaten</w:t>
            </w:r>
            <w:r w:rsidR="007336AA" w:rsidRPr="009C2E00">
              <w:t xml:space="preserve"> visar inge</w:t>
            </w:r>
            <w:r w:rsidR="009C2E00" w:rsidRPr="009C2E00">
              <w:t>n</w:t>
            </w:r>
            <w:r w:rsidR="007336AA" w:rsidRPr="009C2E00">
              <w:t xml:space="preserve"> större skillnad mellan könen utifrån föräldrarnas svar. </w:t>
            </w:r>
            <w:r w:rsidR="008927A3" w:rsidRPr="009C2E00">
              <w:br/>
            </w:r>
            <w:r w:rsidR="009C2E00" w:rsidRPr="009C2E00">
              <w:t>Analysen av barnen</w:t>
            </w:r>
            <w:r w:rsidR="00A8363A">
              <w:t>s svar</w:t>
            </w:r>
            <w:r w:rsidR="009C2E00" w:rsidRPr="009C2E00">
              <w:t xml:space="preserve"> ”</w:t>
            </w:r>
            <w:r w:rsidR="009C2E00" w:rsidRPr="009C2E00">
              <w:rPr>
                <w:i/>
              </w:rPr>
              <w:t>vet inte”</w:t>
            </w:r>
            <w:r w:rsidR="009C2E00" w:rsidRPr="009C2E00">
              <w:t xml:space="preserve"> kan bero på att barngruppen är yngre än tidigare år, så frågorna kan vara svåra att förstå </w:t>
            </w:r>
            <w:r w:rsidR="002456AE">
              <w:t xml:space="preserve">för barnen </w:t>
            </w:r>
            <w:r w:rsidR="009C2E00" w:rsidRPr="009C2E00">
              <w:t>även om pedagogerna ger olika exempel på situationer.</w:t>
            </w:r>
            <w:r w:rsidR="002C5CAB">
              <w:br/>
            </w:r>
          </w:p>
          <w:p w:rsidR="009242B4" w:rsidRPr="009E5B5E" w:rsidRDefault="001E1385" w:rsidP="007336AA">
            <w:pPr>
              <w:pStyle w:val="FormatmallVnster18cmHger25cm"/>
              <w:ind w:left="0" w:right="0"/>
            </w:pPr>
            <w:r w:rsidRPr="007336AA">
              <w:rPr>
                <w:i/>
              </w:rPr>
              <w:t xml:space="preserve">Normer och värden är ett nationellt </w:t>
            </w:r>
            <w:r w:rsidR="009E5B5E" w:rsidRPr="007336AA">
              <w:rPr>
                <w:i/>
              </w:rPr>
              <w:t>läroplans</w:t>
            </w:r>
            <w:r w:rsidRPr="007336AA">
              <w:rPr>
                <w:i/>
              </w:rPr>
              <w:t>mål som är svår</w:t>
            </w:r>
            <w:r w:rsidR="000F5DB3" w:rsidRPr="007336AA">
              <w:rPr>
                <w:i/>
              </w:rPr>
              <w:t>t</w:t>
            </w:r>
            <w:r w:rsidRPr="007336AA">
              <w:rPr>
                <w:i/>
              </w:rPr>
              <w:t xml:space="preserve"> att gör mätbart och som verksamheten bör vara försiktig med att göra mätbar för att inte tappa sin </w:t>
            </w:r>
            <w:r w:rsidR="009E5B5E" w:rsidRPr="007336AA">
              <w:rPr>
                <w:i/>
              </w:rPr>
              <w:t>yrkesprofession</w:t>
            </w:r>
            <w:r w:rsidR="0033247D" w:rsidRPr="007336AA">
              <w:rPr>
                <w:i/>
              </w:rPr>
              <w:t xml:space="preserve"> (Lindgren</w:t>
            </w:r>
            <w:r w:rsidR="009E5B5E" w:rsidRPr="007336AA">
              <w:rPr>
                <w:i/>
              </w:rPr>
              <w:t>,</w:t>
            </w:r>
            <w:r w:rsidR="0033247D" w:rsidRPr="007336AA">
              <w:rPr>
                <w:i/>
              </w:rPr>
              <w:t xml:space="preserve"> 2014).</w:t>
            </w:r>
            <w:r w:rsidR="007336AA">
              <w:rPr>
                <w:i/>
              </w:rPr>
              <w:t xml:space="preserve">  </w:t>
            </w:r>
          </w:p>
        </w:tc>
      </w:tr>
    </w:tbl>
    <w:p w:rsidR="00B95738" w:rsidRDefault="00B95738" w:rsidP="00D83349">
      <w:pPr>
        <w:pStyle w:val="FormatmallVnster18cmHger25cm"/>
        <w:ind w:left="0"/>
        <w:rPr>
          <w:b/>
        </w:rPr>
      </w:pPr>
    </w:p>
    <w:p w:rsidR="009242B4" w:rsidRDefault="00A533E3" w:rsidP="00D83349">
      <w:pPr>
        <w:pStyle w:val="FormatmallVnster18cmHger25cm"/>
        <w:ind w:left="0"/>
        <w:rPr>
          <w:b/>
        </w:rPr>
      </w:pPr>
      <w:r>
        <w:rPr>
          <w:b/>
        </w:rPr>
        <w:br/>
      </w:r>
      <w:r>
        <w:rPr>
          <w:b/>
        </w:rPr>
        <w:br/>
      </w:r>
      <w:r>
        <w:rPr>
          <w:b/>
        </w:rPr>
        <w:br/>
      </w:r>
      <w:r w:rsidR="00290A6D">
        <w:rPr>
          <w:b/>
        </w:rPr>
        <w:br/>
      </w:r>
      <w:r w:rsidR="009242B4">
        <w:rPr>
          <w:b/>
        </w:rPr>
        <w:t>Utvecklingsbehov</w:t>
      </w:r>
    </w:p>
    <w:tbl>
      <w:tblPr>
        <w:tblStyle w:val="Tabellrutnt"/>
        <w:tblW w:w="0" w:type="auto"/>
        <w:tblLook w:val="04A0" w:firstRow="1" w:lastRow="0" w:firstColumn="1" w:lastColumn="0" w:noHBand="0" w:noVBand="1"/>
      </w:tblPr>
      <w:tblGrid>
        <w:gridCol w:w="9570"/>
      </w:tblGrid>
      <w:tr w:rsidR="009242B4" w:rsidTr="009242B4">
        <w:tc>
          <w:tcPr>
            <w:tcW w:w="10004" w:type="dxa"/>
          </w:tcPr>
          <w:p w:rsidR="00DF1CD7" w:rsidRDefault="007F6D92" w:rsidP="00C34506">
            <w:pPr>
              <w:pStyle w:val="FormatmallVnster18cmHger25cm"/>
              <w:numPr>
                <w:ilvl w:val="0"/>
                <w:numId w:val="7"/>
              </w:numPr>
              <w:ind w:right="0"/>
            </w:pPr>
            <w:r>
              <w:t>B</w:t>
            </w:r>
            <w:r w:rsidR="00DF1CD7">
              <w:t xml:space="preserve">ehov av högre närvaro </w:t>
            </w:r>
            <w:r w:rsidR="005D71A0">
              <w:t>av pedagoger vid fria lek</w:t>
            </w:r>
            <w:r w:rsidR="00D40F65">
              <w:t>en där pedagogerna förebygger</w:t>
            </w:r>
            <w:r w:rsidR="005D71A0">
              <w:t xml:space="preserve"> konflikter mellan barnen</w:t>
            </w:r>
            <w:r w:rsidR="009C2E00">
              <w:t xml:space="preserve"> och hjälper barnen vidare i leken</w:t>
            </w:r>
            <w:r>
              <w:t>.</w:t>
            </w:r>
          </w:p>
          <w:p w:rsidR="00DF1CD7" w:rsidRDefault="007F6D92" w:rsidP="00C34506">
            <w:pPr>
              <w:pStyle w:val="FormatmallVnster18cmHger25cm"/>
              <w:numPr>
                <w:ilvl w:val="0"/>
                <w:numId w:val="7"/>
              </w:numPr>
              <w:ind w:right="0"/>
            </w:pPr>
            <w:r>
              <w:t>Utveckla arbetet med normmedvetenhet</w:t>
            </w:r>
            <w:r w:rsidR="002456AE">
              <w:t xml:space="preserve"> (normkritik)</w:t>
            </w:r>
            <w:r>
              <w:t>.</w:t>
            </w:r>
          </w:p>
          <w:p w:rsidR="004633BF" w:rsidRPr="00283C6D" w:rsidRDefault="002C5CAB" w:rsidP="00C34506">
            <w:pPr>
              <w:pStyle w:val="FormatmallVnster18cmHger25cm"/>
              <w:numPr>
                <w:ilvl w:val="0"/>
                <w:numId w:val="7"/>
              </w:numPr>
              <w:ind w:right="0"/>
            </w:pPr>
            <w:r>
              <w:t>Diskutera fram vilka dilemman som</w:t>
            </w:r>
            <w:r w:rsidR="007F6D92">
              <w:t xml:space="preserve"> skolverket </w:t>
            </w:r>
            <w:r>
              <w:t xml:space="preserve">kan </w:t>
            </w:r>
            <w:r w:rsidR="007F6D92">
              <w:t>mena och upprätta olika exempel för pedagogerna för att öka förståelsen över läroplansmålet</w:t>
            </w:r>
            <w:r w:rsidR="005D71A0">
              <w:t xml:space="preserve"> </w:t>
            </w:r>
            <w:r w:rsidR="009E5B5E">
              <w:t>”</w:t>
            </w:r>
            <w:r w:rsidR="004633BF" w:rsidRPr="005D71A0">
              <w:rPr>
                <w:i/>
              </w:rPr>
              <w:t>att utveckla sin förmåga att upptäcka, reflektera över</w:t>
            </w:r>
            <w:r w:rsidR="000A6170">
              <w:rPr>
                <w:i/>
              </w:rPr>
              <w:t xml:space="preserve"> och ta ställning till olika et</w:t>
            </w:r>
            <w:r w:rsidR="004633BF" w:rsidRPr="005D71A0">
              <w:rPr>
                <w:i/>
              </w:rPr>
              <w:t>iska dilemman och livsfrågor i vardagen</w:t>
            </w:r>
            <w:r w:rsidR="009E5B5E">
              <w:t>”</w:t>
            </w:r>
          </w:p>
        </w:tc>
      </w:tr>
    </w:tbl>
    <w:p w:rsidR="00CC30C1" w:rsidRDefault="00CC30C1" w:rsidP="009242B4">
      <w:pPr>
        <w:pStyle w:val="FormatmallVnster18cmHger25cm"/>
        <w:ind w:left="0"/>
      </w:pPr>
      <w:bookmarkStart w:id="2" w:name="Avsändare"/>
      <w:bookmarkEnd w:id="2"/>
    </w:p>
    <w:p w:rsidR="009242B4" w:rsidRDefault="009242B4" w:rsidP="009242B4">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570"/>
      </w:tblGrid>
      <w:tr w:rsidR="009242B4" w:rsidTr="009242B4">
        <w:tc>
          <w:tcPr>
            <w:tcW w:w="10004" w:type="dxa"/>
          </w:tcPr>
          <w:p w:rsidR="009021F2" w:rsidRPr="009021F2" w:rsidRDefault="00256766" w:rsidP="00C34506">
            <w:pPr>
              <w:pStyle w:val="FormatmallVnster18cmHger25cm"/>
              <w:numPr>
                <w:ilvl w:val="0"/>
                <w:numId w:val="8"/>
              </w:numPr>
              <w:ind w:right="0"/>
              <w:rPr>
                <w:i/>
                <w:sz w:val="48"/>
              </w:rPr>
            </w:pPr>
            <w:r w:rsidRPr="0009602B">
              <w:t>I vår förskola får varje barn stöd att utveckla sin förmåga att l</w:t>
            </w:r>
            <w:r>
              <w:t xml:space="preserve">yssna, upptäcka, reflektera över </w:t>
            </w:r>
            <w:r w:rsidRPr="0009602B">
              <w:t>och ta ställning till olika etiska dil</w:t>
            </w:r>
            <w:r>
              <w:t xml:space="preserve">emman och livsfrågor i vardagen. </w:t>
            </w:r>
            <w:r w:rsidRPr="009021F2">
              <w:rPr>
                <w:sz w:val="20"/>
              </w:rPr>
              <w:t>(BRUK 2.2)</w:t>
            </w:r>
          </w:p>
          <w:p w:rsidR="00651072" w:rsidRPr="00B95738" w:rsidRDefault="00256766" w:rsidP="005F4EF9">
            <w:pPr>
              <w:pStyle w:val="FormatmallVnster18cmHger25cm"/>
              <w:numPr>
                <w:ilvl w:val="0"/>
                <w:numId w:val="8"/>
              </w:numPr>
              <w:ind w:right="0"/>
              <w:rPr>
                <w:i/>
                <w:sz w:val="48"/>
              </w:rPr>
            </w:pPr>
            <w:r w:rsidRPr="009021F2">
              <w:rPr>
                <w:color w:val="000000"/>
                <w:szCs w:val="17"/>
                <w:shd w:val="clear" w:color="auto" w:fill="FFFFFF"/>
              </w:rPr>
              <w:t>I vår förskola utvecklar barnen sin förmåga att ta hänsyn till och leva sig in i andra människors situation samt vilja att hjälpa andra</w:t>
            </w:r>
            <w:r w:rsidR="005F4EF9">
              <w:rPr>
                <w:color w:val="000000"/>
                <w:szCs w:val="17"/>
                <w:shd w:val="clear" w:color="auto" w:fill="FFFFFF"/>
              </w:rPr>
              <w:t xml:space="preserve"> </w:t>
            </w:r>
            <w:r w:rsidR="005F4EF9" w:rsidRPr="009021F2">
              <w:rPr>
                <w:color w:val="000000"/>
                <w:sz w:val="20"/>
                <w:szCs w:val="17"/>
                <w:shd w:val="clear" w:color="auto" w:fill="FFFFFF"/>
              </w:rPr>
              <w:t>(BRUK 2.2)</w:t>
            </w:r>
            <w:r w:rsidRPr="009021F2">
              <w:rPr>
                <w:color w:val="000000"/>
                <w:szCs w:val="17"/>
                <w:shd w:val="clear" w:color="auto" w:fill="FFFFFF"/>
              </w:rPr>
              <w:t xml:space="preserve">. </w:t>
            </w:r>
          </w:p>
        </w:tc>
      </w:tr>
    </w:tbl>
    <w:p w:rsidR="009021F2" w:rsidRDefault="009021F2" w:rsidP="00E11C06">
      <w:pPr>
        <w:pStyle w:val="FormatmallVnster18cmHger25cm"/>
        <w:ind w:left="0"/>
        <w:rPr>
          <w:b/>
        </w:rPr>
      </w:pPr>
      <w:bookmarkStart w:id="3" w:name="Titel"/>
      <w:bookmarkStart w:id="4" w:name="Avdelning"/>
      <w:bookmarkStart w:id="5" w:name="Telefon"/>
      <w:bookmarkStart w:id="6" w:name="Mobil"/>
      <w:bookmarkStart w:id="7" w:name="Epost"/>
      <w:bookmarkEnd w:id="3"/>
      <w:bookmarkEnd w:id="4"/>
      <w:bookmarkEnd w:id="5"/>
      <w:bookmarkEnd w:id="6"/>
      <w:bookmarkEnd w:id="7"/>
    </w:p>
    <w:p w:rsidR="009242B4" w:rsidRDefault="00E11C06" w:rsidP="00E11C06">
      <w:pPr>
        <w:pStyle w:val="FormatmallVnster18cmHger25cm"/>
        <w:ind w:left="0"/>
        <w:rPr>
          <w:b/>
        </w:rPr>
      </w:pPr>
      <w:r>
        <w:rPr>
          <w:b/>
        </w:rPr>
        <w:t>Åtgärder</w:t>
      </w:r>
      <w:r w:rsidR="001D7DA4" w:rsidRPr="00C03417">
        <w:rPr>
          <w:b/>
        </w:rPr>
        <w:t>/Vägledning genom att</w:t>
      </w:r>
      <w:r w:rsidR="001D7DA4">
        <w:rPr>
          <w:b/>
        </w:rPr>
        <w:t>:</w:t>
      </w:r>
    </w:p>
    <w:tbl>
      <w:tblPr>
        <w:tblStyle w:val="Tabellrutnt"/>
        <w:tblW w:w="0" w:type="auto"/>
        <w:tblLook w:val="04A0" w:firstRow="1" w:lastRow="0" w:firstColumn="1" w:lastColumn="0" w:noHBand="0" w:noVBand="1"/>
      </w:tblPr>
      <w:tblGrid>
        <w:gridCol w:w="9570"/>
      </w:tblGrid>
      <w:tr w:rsidR="009242B4" w:rsidTr="009242B4">
        <w:tc>
          <w:tcPr>
            <w:tcW w:w="10004" w:type="dxa"/>
          </w:tcPr>
          <w:p w:rsidR="00256766" w:rsidRPr="00B11376" w:rsidRDefault="00256766" w:rsidP="00C34506">
            <w:pPr>
              <w:pStyle w:val="FormatmallVnster18cmHger25cm"/>
              <w:numPr>
                <w:ilvl w:val="0"/>
                <w:numId w:val="9"/>
              </w:numPr>
              <w:ind w:right="-2"/>
              <w:rPr>
                <w:szCs w:val="24"/>
              </w:rPr>
            </w:pPr>
            <w:r w:rsidRPr="006974AB">
              <w:rPr>
                <w:color w:val="000000"/>
                <w:szCs w:val="24"/>
                <w:shd w:val="clear" w:color="auto" w:fill="FFFFFF"/>
              </w:rPr>
              <w:t>Vi diskuterar återkommande hur vi kan lyfta fram och synliggöra rättvisa, jämställdhet och omsorg om och hänsyn till andra människor för barnen</w:t>
            </w:r>
            <w:r w:rsidR="005F4EF9">
              <w:rPr>
                <w:color w:val="000000"/>
                <w:szCs w:val="24"/>
                <w:shd w:val="clear" w:color="auto" w:fill="FFFFFF"/>
              </w:rPr>
              <w:t xml:space="preserve"> </w:t>
            </w:r>
            <w:r w:rsidR="005F4EF9" w:rsidRPr="00B11376">
              <w:rPr>
                <w:sz w:val="20"/>
              </w:rPr>
              <w:t>(BRUK 2.2)</w:t>
            </w:r>
            <w:r w:rsidRPr="006974AB">
              <w:rPr>
                <w:color w:val="000000"/>
                <w:szCs w:val="24"/>
                <w:shd w:val="clear" w:color="auto" w:fill="FFFFFF"/>
              </w:rPr>
              <w:t>.</w:t>
            </w:r>
            <w:r>
              <w:rPr>
                <w:color w:val="000000"/>
                <w:szCs w:val="24"/>
                <w:shd w:val="clear" w:color="auto" w:fill="FFFFFF"/>
              </w:rPr>
              <w:t xml:space="preserve"> </w:t>
            </w:r>
          </w:p>
          <w:p w:rsidR="00256766" w:rsidRPr="001058F0" w:rsidRDefault="00256766" w:rsidP="00C34506">
            <w:pPr>
              <w:pStyle w:val="FormatmallVnster18cmHger25cm"/>
              <w:numPr>
                <w:ilvl w:val="0"/>
                <w:numId w:val="34"/>
              </w:numPr>
              <w:ind w:left="1701" w:right="-2"/>
              <w:rPr>
                <w:szCs w:val="24"/>
              </w:rPr>
            </w:pPr>
            <w:r>
              <w:t>pedagogerna är närvarande i den fria leken, för att ge barnen förståelse och verktyg till att lösa konflikter.</w:t>
            </w:r>
          </w:p>
          <w:p w:rsidR="001058F0" w:rsidRPr="00122F87" w:rsidRDefault="001058F0" w:rsidP="00C34506">
            <w:pPr>
              <w:pStyle w:val="FormatmallVnster18cmHger25cm"/>
              <w:numPr>
                <w:ilvl w:val="0"/>
                <w:numId w:val="34"/>
              </w:numPr>
              <w:ind w:left="1701" w:right="-2"/>
              <w:rPr>
                <w:szCs w:val="24"/>
              </w:rPr>
            </w:pPr>
            <w:r>
              <w:t>analys</w:t>
            </w:r>
            <w:r w:rsidR="007F6D92">
              <w:t>er</w:t>
            </w:r>
            <w:r>
              <w:t xml:space="preserve"> av barnintervjuerna</w:t>
            </w:r>
            <w:r w:rsidR="007F6D92">
              <w:t xml:space="preserve"> ger</w:t>
            </w:r>
            <w:r>
              <w:t xml:space="preserve"> stöd och hjälp i arbetet med att synliggöra barnens förståelse i kamratrelationer </w:t>
            </w:r>
            <w:r w:rsidR="007F6D92">
              <w:t>på så vis vet pedagogerna var de behöver hjälpa barnen bäst just nu.</w:t>
            </w:r>
          </w:p>
          <w:p w:rsidR="00256766" w:rsidRDefault="00256766" w:rsidP="00C34506">
            <w:pPr>
              <w:pStyle w:val="FormatmallVnster18cmHger25cm"/>
              <w:numPr>
                <w:ilvl w:val="0"/>
                <w:numId w:val="34"/>
              </w:numPr>
              <w:ind w:left="1701" w:right="-2"/>
              <w:rPr>
                <w:szCs w:val="24"/>
              </w:rPr>
            </w:pPr>
            <w:r>
              <w:t>via Alfons vänskapslåda</w:t>
            </w:r>
            <w:r w:rsidR="001058F0">
              <w:t xml:space="preserve"> ge pedagogerna en metod</w:t>
            </w:r>
            <w:r>
              <w:t xml:space="preserve"> i arbetet med barnen.</w:t>
            </w:r>
          </w:p>
          <w:p w:rsidR="00256766" w:rsidRPr="007F16AD" w:rsidRDefault="001058F0" w:rsidP="00C34506">
            <w:pPr>
              <w:pStyle w:val="FormatmallVnster18cmHger25cm"/>
              <w:numPr>
                <w:ilvl w:val="0"/>
                <w:numId w:val="34"/>
              </w:numPr>
              <w:ind w:left="1701" w:right="-2"/>
              <w:rPr>
                <w:szCs w:val="24"/>
              </w:rPr>
            </w:pPr>
            <w:r>
              <w:rPr>
                <w:szCs w:val="24"/>
              </w:rPr>
              <w:t>kontinuerliga diskussioner</w:t>
            </w:r>
            <w:r w:rsidR="00256766">
              <w:rPr>
                <w:szCs w:val="24"/>
              </w:rPr>
              <w:t xml:space="preserve"> </w:t>
            </w:r>
            <w:r>
              <w:rPr>
                <w:szCs w:val="24"/>
              </w:rPr>
              <w:t xml:space="preserve">utifrån boken </w:t>
            </w:r>
            <w:r w:rsidR="00256766">
              <w:rPr>
                <w:szCs w:val="24"/>
              </w:rPr>
              <w:t xml:space="preserve">”Barn som väcker funderingar” </w:t>
            </w:r>
            <w:r w:rsidR="00256766">
              <w:rPr>
                <w:szCs w:val="24"/>
              </w:rPr>
              <w:br/>
            </w:r>
            <w:r w:rsidR="00256766" w:rsidRPr="00395EE2">
              <w:rPr>
                <w:sz w:val="22"/>
                <w:szCs w:val="24"/>
              </w:rPr>
              <w:t>(Gerland, Aspeflo, 2015)</w:t>
            </w:r>
            <w:r>
              <w:rPr>
                <w:sz w:val="22"/>
                <w:szCs w:val="24"/>
              </w:rPr>
              <w:t xml:space="preserve"> </w:t>
            </w:r>
            <w:r w:rsidR="009021F2">
              <w:rPr>
                <w:szCs w:val="24"/>
              </w:rPr>
              <w:t>och kompendiet</w:t>
            </w:r>
            <w:r w:rsidR="007F6D92" w:rsidRPr="009021F2">
              <w:rPr>
                <w:szCs w:val="24"/>
              </w:rPr>
              <w:t xml:space="preserve"> ”Barn som tänker annorlunda” </w:t>
            </w:r>
            <w:r w:rsidR="007F6D92">
              <w:rPr>
                <w:sz w:val="22"/>
                <w:szCs w:val="24"/>
              </w:rPr>
              <w:t xml:space="preserve">(Socialstyrelsen) </w:t>
            </w:r>
            <w:r w:rsidRPr="001058F0">
              <w:rPr>
                <w:szCs w:val="24"/>
              </w:rPr>
              <w:t>för att utöka pedagogernas förståelse</w:t>
            </w:r>
            <w:r>
              <w:rPr>
                <w:szCs w:val="24"/>
              </w:rPr>
              <w:t xml:space="preserve"> </w:t>
            </w:r>
            <w:r w:rsidR="009021F2">
              <w:rPr>
                <w:szCs w:val="24"/>
              </w:rPr>
              <w:t xml:space="preserve">i frågan </w:t>
            </w:r>
            <w:r w:rsidR="002456AE">
              <w:rPr>
                <w:szCs w:val="24"/>
              </w:rPr>
              <w:t xml:space="preserve">genom vetenskapliga grunder och beprövade metoder </w:t>
            </w:r>
            <w:r w:rsidR="009021F2">
              <w:rPr>
                <w:szCs w:val="24"/>
              </w:rPr>
              <w:t>samt</w:t>
            </w:r>
            <w:r>
              <w:rPr>
                <w:szCs w:val="24"/>
              </w:rPr>
              <w:t xml:space="preserve"> nå alla barnen i så många situationer som möjligt.</w:t>
            </w:r>
          </w:p>
          <w:p w:rsidR="00256766" w:rsidRPr="00122F87" w:rsidRDefault="00256766" w:rsidP="00C34506">
            <w:pPr>
              <w:pStyle w:val="FormatmallVnster18cmHger25cm"/>
              <w:numPr>
                <w:ilvl w:val="0"/>
                <w:numId w:val="9"/>
              </w:numPr>
              <w:ind w:right="-2"/>
              <w:rPr>
                <w:sz w:val="32"/>
                <w:szCs w:val="24"/>
              </w:rPr>
            </w:pPr>
            <w:r w:rsidRPr="00122F87">
              <w:t>Vi ger barnen möjlighet att samtala om och fundera över livsfrågor, som gott och ont, rätt och</w:t>
            </w:r>
            <w:r>
              <w:rPr>
                <w:sz w:val="32"/>
                <w:szCs w:val="24"/>
              </w:rPr>
              <w:t xml:space="preserve"> </w:t>
            </w:r>
            <w:r w:rsidRPr="00122F87">
              <w:t>orätt, kamratskap, könsroller, jämställdhet och relationer</w:t>
            </w:r>
            <w:r w:rsidR="005F4EF9">
              <w:t xml:space="preserve"> </w:t>
            </w:r>
            <w:r w:rsidR="005F4EF9" w:rsidRPr="00B11376">
              <w:rPr>
                <w:sz w:val="20"/>
              </w:rPr>
              <w:t>(BRUK 2.2)</w:t>
            </w:r>
            <w:r w:rsidRPr="00122F87">
              <w:t>.</w:t>
            </w:r>
            <w:r>
              <w:t xml:space="preserve"> </w:t>
            </w:r>
          </w:p>
          <w:p w:rsidR="00256766" w:rsidRPr="004A45DF" w:rsidRDefault="00256766" w:rsidP="00C34506">
            <w:pPr>
              <w:pStyle w:val="FormatmallVnster18cmHger25cm"/>
              <w:numPr>
                <w:ilvl w:val="0"/>
                <w:numId w:val="35"/>
              </w:numPr>
              <w:ind w:left="1701" w:right="-2"/>
              <w:rPr>
                <w:szCs w:val="24"/>
              </w:rPr>
            </w:pPr>
            <w:r>
              <w:t xml:space="preserve">via diskussioner med barnen se vad barnen har för livsfrågor och etiska dilemman i sin vardag att ta ställning till, detta för att kunna ge dem förmågan att kunna upptäcka, reflektera och ta ställning. </w:t>
            </w:r>
            <w:r>
              <w:br/>
            </w:r>
            <w:r w:rsidRPr="00395EE2">
              <w:rPr>
                <w:sz w:val="22"/>
              </w:rPr>
              <w:t>(Mårdsjö Olsson, 2012)</w:t>
            </w:r>
          </w:p>
          <w:p w:rsidR="004A45DF" w:rsidRPr="00BC28B2" w:rsidRDefault="004A45DF" w:rsidP="00C34506">
            <w:pPr>
              <w:pStyle w:val="FormatmallVnster18cmHger25cm"/>
              <w:numPr>
                <w:ilvl w:val="0"/>
                <w:numId w:val="35"/>
              </w:numPr>
              <w:ind w:left="1701" w:right="-2"/>
              <w:rPr>
                <w:szCs w:val="24"/>
              </w:rPr>
            </w:pPr>
            <w:r>
              <w:rPr>
                <w:szCs w:val="24"/>
              </w:rPr>
              <w:t>utbildning genom Norrtäl</w:t>
            </w:r>
            <w:r w:rsidR="00A6756A">
              <w:rPr>
                <w:szCs w:val="24"/>
              </w:rPr>
              <w:t>j</w:t>
            </w:r>
            <w:r>
              <w:rPr>
                <w:szCs w:val="24"/>
              </w:rPr>
              <w:t>e kommun, normmedvetenhet</w:t>
            </w:r>
            <w:r w:rsidR="00A6756A">
              <w:rPr>
                <w:szCs w:val="24"/>
              </w:rPr>
              <w:t>.</w:t>
            </w:r>
          </w:p>
          <w:p w:rsidR="00256766" w:rsidRPr="00B01618" w:rsidRDefault="00256766" w:rsidP="00C34506">
            <w:pPr>
              <w:pStyle w:val="FormatmallVnster18cmHger25cm"/>
              <w:numPr>
                <w:ilvl w:val="0"/>
                <w:numId w:val="9"/>
              </w:numPr>
              <w:ind w:right="-2"/>
              <w:rPr>
                <w:szCs w:val="24"/>
              </w:rPr>
            </w:pPr>
            <w:r w:rsidRPr="006974AB">
              <w:rPr>
                <w:color w:val="000000"/>
                <w:szCs w:val="24"/>
                <w:shd w:val="clear" w:color="auto" w:fill="FFFFFF"/>
              </w:rPr>
              <w:t>Vi visar genom vårt förhållningssätt hur man genom omsorg om och hänsyn till andra människor skapar ett gott klimat i förskolan</w:t>
            </w:r>
            <w:r w:rsidR="005F4EF9">
              <w:rPr>
                <w:color w:val="000000"/>
                <w:szCs w:val="24"/>
                <w:shd w:val="clear" w:color="auto" w:fill="FFFFFF"/>
              </w:rPr>
              <w:t xml:space="preserve"> </w:t>
            </w:r>
            <w:r w:rsidR="005F4EF9" w:rsidRPr="00B11376">
              <w:rPr>
                <w:sz w:val="20"/>
              </w:rPr>
              <w:t>(BRUK 2.2)</w:t>
            </w:r>
            <w:r w:rsidRPr="006974AB">
              <w:rPr>
                <w:color w:val="000000"/>
                <w:szCs w:val="24"/>
                <w:shd w:val="clear" w:color="auto" w:fill="FFFFFF"/>
              </w:rPr>
              <w:t>.</w:t>
            </w:r>
            <w:r>
              <w:rPr>
                <w:color w:val="000000"/>
                <w:szCs w:val="24"/>
                <w:shd w:val="clear" w:color="auto" w:fill="FFFFFF"/>
              </w:rPr>
              <w:t xml:space="preserve"> </w:t>
            </w:r>
          </w:p>
          <w:p w:rsidR="00256766" w:rsidRDefault="00256766" w:rsidP="00C34506">
            <w:pPr>
              <w:pStyle w:val="FormatmallVnster18cmHger25cm"/>
              <w:numPr>
                <w:ilvl w:val="0"/>
                <w:numId w:val="33"/>
              </w:numPr>
              <w:ind w:right="0"/>
            </w:pPr>
            <w:r>
              <w:t>Återkommande pedagogiska diskussioner på APT-möte och planeringsdagar gällande</w:t>
            </w:r>
          </w:p>
          <w:p w:rsidR="00EA6E8F" w:rsidRPr="00A5451B" w:rsidRDefault="00A63590" w:rsidP="00256766">
            <w:pPr>
              <w:pStyle w:val="FormatmallVnster18cmHger25cm"/>
              <w:ind w:left="720" w:right="-2"/>
            </w:pPr>
            <w:r>
              <w:t>BRUK dokument</w:t>
            </w:r>
            <w:r w:rsidR="00256766">
              <w:t>: 2.2</w:t>
            </w:r>
            <w:r w:rsidR="005F4EF9">
              <w:t>.</w:t>
            </w:r>
          </w:p>
        </w:tc>
      </w:tr>
    </w:tbl>
    <w:p w:rsidR="00F2175E" w:rsidRDefault="00F2175E" w:rsidP="0064441A">
      <w:pPr>
        <w:tabs>
          <w:tab w:val="left" w:pos="5216"/>
        </w:tabs>
        <w:ind w:left="0" w:right="1418"/>
        <w:rPr>
          <w:b/>
        </w:rPr>
      </w:pPr>
    </w:p>
    <w:p w:rsidR="00B95738" w:rsidRDefault="0068468C" w:rsidP="009F324F">
      <w:pPr>
        <w:ind w:left="0"/>
        <w:rPr>
          <w:b/>
          <w:color w:val="0070C0"/>
        </w:rPr>
      </w:pPr>
      <w:r>
        <w:rPr>
          <w:b/>
          <w:color w:val="0070C0"/>
        </w:rPr>
        <w:br/>
      </w:r>
    </w:p>
    <w:p w:rsidR="00B95738" w:rsidRDefault="00B95738" w:rsidP="009F324F">
      <w:pPr>
        <w:ind w:left="0"/>
        <w:rPr>
          <w:b/>
          <w:color w:val="0070C0"/>
        </w:rPr>
      </w:pPr>
    </w:p>
    <w:p w:rsidR="00B95738" w:rsidRDefault="00B95738" w:rsidP="009F324F">
      <w:pPr>
        <w:ind w:left="0"/>
        <w:rPr>
          <w:b/>
          <w:color w:val="0070C0"/>
        </w:rPr>
      </w:pPr>
    </w:p>
    <w:p w:rsidR="00B95738" w:rsidRDefault="00B95738" w:rsidP="009F324F">
      <w:pPr>
        <w:ind w:left="0"/>
        <w:rPr>
          <w:b/>
          <w:color w:val="0070C0"/>
        </w:rPr>
      </w:pPr>
    </w:p>
    <w:p w:rsidR="008E7AC2" w:rsidRDefault="008E7AC2" w:rsidP="009F324F">
      <w:pPr>
        <w:ind w:left="0"/>
        <w:rPr>
          <w:b/>
          <w:color w:val="0070C0"/>
        </w:rPr>
      </w:pPr>
    </w:p>
    <w:p w:rsidR="008E7AC2" w:rsidRDefault="008E7AC2" w:rsidP="009F324F">
      <w:pPr>
        <w:ind w:left="0"/>
        <w:rPr>
          <w:b/>
          <w:color w:val="0070C0"/>
        </w:rPr>
      </w:pPr>
    </w:p>
    <w:p w:rsidR="008E7AC2" w:rsidRDefault="008E7AC2" w:rsidP="009F324F">
      <w:pPr>
        <w:ind w:left="0"/>
        <w:rPr>
          <w:b/>
          <w:color w:val="0070C0"/>
        </w:rPr>
      </w:pPr>
    </w:p>
    <w:p w:rsidR="00340383" w:rsidRPr="001F009C" w:rsidRDefault="0064441A" w:rsidP="009F324F">
      <w:pPr>
        <w:ind w:left="0"/>
        <w:rPr>
          <w:b/>
          <w:color w:val="000000"/>
          <w:szCs w:val="20"/>
        </w:rPr>
      </w:pPr>
      <w:r w:rsidRPr="00F2175E">
        <w:rPr>
          <w:b/>
          <w:color w:val="0070C0"/>
        </w:rPr>
        <w:lastRenderedPageBreak/>
        <w:t>Utveckling och lärande</w:t>
      </w:r>
      <w:r w:rsidR="00340383" w:rsidRPr="00F2175E">
        <w:rPr>
          <w:b/>
          <w:color w:val="0070C0"/>
        </w:rPr>
        <w:t xml:space="preserve"> </w:t>
      </w:r>
      <w:r w:rsidR="00340383">
        <w:rPr>
          <w:color w:val="FF0000"/>
        </w:rPr>
        <w:br/>
      </w:r>
      <w:r w:rsidR="00340383" w:rsidRPr="001F009C">
        <w:rPr>
          <w:b/>
          <w:color w:val="000000"/>
          <w:szCs w:val="20"/>
        </w:rPr>
        <w:t>Resultat</w:t>
      </w:r>
      <w:r w:rsidR="002C2404">
        <w:rPr>
          <w:b/>
          <w:color w:val="000000"/>
          <w:szCs w:val="20"/>
        </w:rPr>
        <w:br/>
      </w:r>
    </w:p>
    <w:p w:rsidR="00D75D98" w:rsidRPr="002C2404" w:rsidRDefault="007D2140" w:rsidP="00C67C74">
      <w:pPr>
        <w:pStyle w:val="FormatmallVnster18cmHger25cm"/>
        <w:ind w:left="0"/>
      </w:pPr>
      <w:r w:rsidRPr="00B10AA2">
        <w:rPr>
          <w:b/>
          <w:i/>
        </w:rPr>
        <w:t>Barnintervju om verksamheten</w:t>
      </w:r>
      <w:r w:rsidR="00B10AA2">
        <w:rPr>
          <w:b/>
          <w:i/>
        </w:rPr>
        <w:t>:</w:t>
      </w:r>
      <w:r>
        <w:rPr>
          <w:b/>
        </w:rPr>
        <w:t xml:space="preserve"> </w:t>
      </w:r>
      <w:r w:rsidR="00631CCE" w:rsidRPr="00B248E1">
        <w:rPr>
          <w:i/>
          <w:sz w:val="20"/>
        </w:rPr>
        <w:t>(se bilaga nr.</w:t>
      </w:r>
      <w:r w:rsidR="00E54158">
        <w:rPr>
          <w:i/>
          <w:sz w:val="20"/>
        </w:rPr>
        <w:t xml:space="preserve"> 4 och 5</w:t>
      </w:r>
      <w:r w:rsidR="00631CCE" w:rsidRPr="00B248E1">
        <w:rPr>
          <w:i/>
          <w:sz w:val="20"/>
        </w:rPr>
        <w:t>)</w:t>
      </w:r>
    </w:p>
    <w:tbl>
      <w:tblPr>
        <w:tblStyle w:val="Tabellrutnt"/>
        <w:tblW w:w="0" w:type="auto"/>
        <w:tblLook w:val="04A0" w:firstRow="1" w:lastRow="0" w:firstColumn="1" w:lastColumn="0" w:noHBand="0" w:noVBand="1"/>
      </w:tblPr>
      <w:tblGrid>
        <w:gridCol w:w="3020"/>
        <w:gridCol w:w="1520"/>
        <w:gridCol w:w="1520"/>
        <w:gridCol w:w="1520"/>
        <w:gridCol w:w="1520"/>
      </w:tblGrid>
      <w:tr w:rsidR="00FF57E3" w:rsidRPr="00145FFD" w:rsidTr="005D1A1B">
        <w:tc>
          <w:tcPr>
            <w:tcW w:w="3020" w:type="dxa"/>
          </w:tcPr>
          <w:p w:rsidR="00FF57E3" w:rsidRPr="00145FFD" w:rsidRDefault="00FF57E3" w:rsidP="00D75D98">
            <w:pPr>
              <w:ind w:left="0" w:right="-2"/>
              <w:rPr>
                <w:sz w:val="22"/>
              </w:rPr>
            </w:pPr>
            <w:r>
              <w:rPr>
                <w:sz w:val="22"/>
              </w:rPr>
              <w:t xml:space="preserve">     </w:t>
            </w:r>
          </w:p>
        </w:tc>
        <w:tc>
          <w:tcPr>
            <w:tcW w:w="1520" w:type="dxa"/>
          </w:tcPr>
          <w:p w:rsidR="00FF57E3" w:rsidRPr="00A533E3" w:rsidRDefault="00FF57E3" w:rsidP="00631CCE">
            <w:pPr>
              <w:ind w:left="0" w:right="-2"/>
              <w:jc w:val="center"/>
              <w:rPr>
                <w:i/>
                <w:sz w:val="22"/>
              </w:rPr>
            </w:pPr>
            <w:r w:rsidRPr="00A533E3">
              <w:rPr>
                <w:i/>
                <w:sz w:val="22"/>
              </w:rPr>
              <w:t>Glad</w:t>
            </w:r>
          </w:p>
        </w:tc>
        <w:tc>
          <w:tcPr>
            <w:tcW w:w="1520" w:type="dxa"/>
          </w:tcPr>
          <w:p w:rsidR="00FF57E3" w:rsidRDefault="00FF57E3" w:rsidP="00631CCE">
            <w:pPr>
              <w:ind w:left="0" w:right="-2"/>
              <w:jc w:val="center"/>
              <w:rPr>
                <w:sz w:val="22"/>
              </w:rPr>
            </w:pPr>
            <w:r>
              <w:rPr>
                <w:sz w:val="22"/>
              </w:rPr>
              <w:t>Glad</w:t>
            </w:r>
          </w:p>
        </w:tc>
        <w:tc>
          <w:tcPr>
            <w:tcW w:w="1520" w:type="dxa"/>
          </w:tcPr>
          <w:p w:rsidR="00FF57E3" w:rsidRPr="00A533E3" w:rsidRDefault="00FF57E3" w:rsidP="00631CCE">
            <w:pPr>
              <w:ind w:left="0" w:right="-2"/>
              <w:jc w:val="center"/>
              <w:rPr>
                <w:i/>
                <w:sz w:val="22"/>
              </w:rPr>
            </w:pPr>
            <w:r w:rsidRPr="00A533E3">
              <w:rPr>
                <w:i/>
                <w:sz w:val="22"/>
              </w:rPr>
              <w:t>Ledsen</w:t>
            </w:r>
          </w:p>
        </w:tc>
        <w:tc>
          <w:tcPr>
            <w:tcW w:w="1520" w:type="dxa"/>
          </w:tcPr>
          <w:p w:rsidR="00FF57E3" w:rsidRDefault="00FF57E3" w:rsidP="00631CCE">
            <w:pPr>
              <w:ind w:left="0" w:right="-2"/>
              <w:jc w:val="center"/>
              <w:rPr>
                <w:sz w:val="22"/>
              </w:rPr>
            </w:pPr>
            <w:r>
              <w:rPr>
                <w:sz w:val="22"/>
              </w:rPr>
              <w:t>Ledsen</w:t>
            </w:r>
          </w:p>
        </w:tc>
      </w:tr>
      <w:tr w:rsidR="00FF57E3" w:rsidRPr="00145FFD" w:rsidTr="005D1A1B">
        <w:tc>
          <w:tcPr>
            <w:tcW w:w="3020" w:type="dxa"/>
          </w:tcPr>
          <w:p w:rsidR="00FF57E3" w:rsidRDefault="00FF57E3" w:rsidP="00D75D98">
            <w:pPr>
              <w:ind w:left="0" w:right="-2"/>
              <w:rPr>
                <w:sz w:val="22"/>
              </w:rPr>
            </w:pPr>
          </w:p>
        </w:tc>
        <w:tc>
          <w:tcPr>
            <w:tcW w:w="1520" w:type="dxa"/>
          </w:tcPr>
          <w:p w:rsidR="00FF57E3" w:rsidRPr="00A533E3" w:rsidRDefault="00FF57E3" w:rsidP="00631CCE">
            <w:pPr>
              <w:ind w:left="0" w:right="-2"/>
              <w:jc w:val="center"/>
              <w:rPr>
                <w:i/>
                <w:sz w:val="22"/>
              </w:rPr>
            </w:pPr>
            <w:r w:rsidRPr="00A533E3">
              <w:rPr>
                <w:i/>
                <w:sz w:val="22"/>
              </w:rPr>
              <w:t>2015/snitt</w:t>
            </w:r>
          </w:p>
        </w:tc>
        <w:tc>
          <w:tcPr>
            <w:tcW w:w="1520" w:type="dxa"/>
          </w:tcPr>
          <w:p w:rsidR="00FF57E3" w:rsidRDefault="00FF57E3" w:rsidP="00631CCE">
            <w:pPr>
              <w:ind w:left="0" w:right="-2"/>
              <w:jc w:val="center"/>
              <w:rPr>
                <w:sz w:val="22"/>
              </w:rPr>
            </w:pPr>
            <w:r>
              <w:rPr>
                <w:sz w:val="22"/>
              </w:rPr>
              <w:t>2016</w:t>
            </w:r>
          </w:p>
        </w:tc>
        <w:tc>
          <w:tcPr>
            <w:tcW w:w="1520" w:type="dxa"/>
          </w:tcPr>
          <w:p w:rsidR="00FF57E3" w:rsidRPr="00A533E3" w:rsidRDefault="00FF57E3" w:rsidP="00631CCE">
            <w:pPr>
              <w:ind w:left="0" w:right="-2"/>
              <w:jc w:val="center"/>
              <w:rPr>
                <w:i/>
                <w:sz w:val="22"/>
              </w:rPr>
            </w:pPr>
            <w:r w:rsidRPr="00A533E3">
              <w:rPr>
                <w:i/>
                <w:sz w:val="22"/>
              </w:rPr>
              <w:t>2015/snitt</w:t>
            </w:r>
          </w:p>
        </w:tc>
        <w:tc>
          <w:tcPr>
            <w:tcW w:w="1520" w:type="dxa"/>
          </w:tcPr>
          <w:p w:rsidR="00FF57E3" w:rsidRDefault="00FF57E3" w:rsidP="00631CCE">
            <w:pPr>
              <w:ind w:left="0" w:right="-2"/>
              <w:jc w:val="center"/>
              <w:rPr>
                <w:sz w:val="22"/>
              </w:rPr>
            </w:pPr>
            <w:r>
              <w:rPr>
                <w:sz w:val="22"/>
              </w:rPr>
              <w:t>2016</w:t>
            </w:r>
          </w:p>
        </w:tc>
      </w:tr>
      <w:tr w:rsidR="00FF57E3" w:rsidRPr="00145FFD" w:rsidTr="005D1A1B">
        <w:tc>
          <w:tcPr>
            <w:tcW w:w="3020" w:type="dxa"/>
          </w:tcPr>
          <w:p w:rsidR="00FF57E3" w:rsidRDefault="00FF57E3" w:rsidP="00D40F65">
            <w:pPr>
              <w:ind w:left="0" w:right="-2"/>
              <w:rPr>
                <w:sz w:val="22"/>
              </w:rPr>
            </w:pPr>
            <w:r>
              <w:rPr>
                <w:sz w:val="22"/>
              </w:rPr>
              <w:t>Barnet kommer till</w:t>
            </w:r>
            <w:r>
              <w:rPr>
                <w:sz w:val="22"/>
              </w:rPr>
              <w:br/>
              <w:t>förskolan (Igel. avd)</w:t>
            </w:r>
          </w:p>
        </w:tc>
        <w:tc>
          <w:tcPr>
            <w:tcW w:w="1520" w:type="dxa"/>
          </w:tcPr>
          <w:p w:rsidR="00FF57E3" w:rsidRPr="00A533E3" w:rsidRDefault="00FF57E3" w:rsidP="00631CCE">
            <w:pPr>
              <w:ind w:left="0" w:right="-2"/>
              <w:jc w:val="center"/>
              <w:rPr>
                <w:i/>
                <w:sz w:val="22"/>
              </w:rPr>
            </w:pPr>
            <w:r w:rsidRPr="00A533E3">
              <w:rPr>
                <w:i/>
                <w:sz w:val="22"/>
              </w:rPr>
              <w:t>89,5 %</w:t>
            </w:r>
          </w:p>
        </w:tc>
        <w:tc>
          <w:tcPr>
            <w:tcW w:w="1520" w:type="dxa"/>
          </w:tcPr>
          <w:p w:rsidR="00FF57E3" w:rsidRDefault="00FF57E3" w:rsidP="00631CCE">
            <w:pPr>
              <w:ind w:left="0" w:right="-2"/>
              <w:jc w:val="center"/>
              <w:rPr>
                <w:sz w:val="22"/>
              </w:rPr>
            </w:pPr>
            <w:r>
              <w:rPr>
                <w:sz w:val="22"/>
              </w:rPr>
              <w:t>69 %</w:t>
            </w:r>
          </w:p>
        </w:tc>
        <w:tc>
          <w:tcPr>
            <w:tcW w:w="1520" w:type="dxa"/>
          </w:tcPr>
          <w:p w:rsidR="00FF57E3" w:rsidRPr="00A533E3" w:rsidRDefault="00FF57E3" w:rsidP="00631CCE">
            <w:pPr>
              <w:ind w:left="0" w:right="-2"/>
              <w:jc w:val="center"/>
              <w:rPr>
                <w:i/>
                <w:sz w:val="22"/>
              </w:rPr>
            </w:pPr>
            <w:r w:rsidRPr="00A533E3">
              <w:rPr>
                <w:i/>
                <w:sz w:val="22"/>
              </w:rPr>
              <w:t>10,5 %</w:t>
            </w:r>
          </w:p>
        </w:tc>
        <w:tc>
          <w:tcPr>
            <w:tcW w:w="1520" w:type="dxa"/>
          </w:tcPr>
          <w:p w:rsidR="00FF57E3" w:rsidRDefault="00FF57E3" w:rsidP="00631CCE">
            <w:pPr>
              <w:ind w:left="0" w:right="-2"/>
              <w:jc w:val="center"/>
              <w:rPr>
                <w:sz w:val="22"/>
              </w:rPr>
            </w:pPr>
            <w:r>
              <w:rPr>
                <w:sz w:val="22"/>
              </w:rPr>
              <w:t>31 %</w:t>
            </w:r>
          </w:p>
        </w:tc>
      </w:tr>
      <w:tr w:rsidR="00FF57E3" w:rsidRPr="00145FFD" w:rsidTr="005D1A1B">
        <w:tc>
          <w:tcPr>
            <w:tcW w:w="3020" w:type="dxa"/>
          </w:tcPr>
          <w:p w:rsidR="00FF57E3" w:rsidRDefault="00FF57E3" w:rsidP="00D40F65">
            <w:pPr>
              <w:ind w:left="0" w:right="-2"/>
              <w:rPr>
                <w:sz w:val="22"/>
              </w:rPr>
            </w:pPr>
            <w:r>
              <w:rPr>
                <w:sz w:val="22"/>
              </w:rPr>
              <w:t>Barnet kommer till</w:t>
            </w:r>
            <w:r>
              <w:rPr>
                <w:sz w:val="22"/>
              </w:rPr>
              <w:br/>
              <w:t>förskolan (Nyck. avd)</w:t>
            </w:r>
          </w:p>
        </w:tc>
        <w:tc>
          <w:tcPr>
            <w:tcW w:w="1520" w:type="dxa"/>
          </w:tcPr>
          <w:p w:rsidR="00FF57E3" w:rsidRPr="00A533E3" w:rsidRDefault="00FF57E3" w:rsidP="00631CCE">
            <w:pPr>
              <w:ind w:left="0" w:right="-2"/>
              <w:jc w:val="center"/>
              <w:rPr>
                <w:i/>
                <w:sz w:val="22"/>
              </w:rPr>
            </w:pPr>
            <w:r w:rsidRPr="00A533E3">
              <w:rPr>
                <w:i/>
                <w:sz w:val="22"/>
              </w:rPr>
              <w:t>89,5 %</w:t>
            </w:r>
          </w:p>
        </w:tc>
        <w:tc>
          <w:tcPr>
            <w:tcW w:w="1520" w:type="dxa"/>
          </w:tcPr>
          <w:p w:rsidR="00FF57E3" w:rsidRDefault="00FF57E3" w:rsidP="00631CCE">
            <w:pPr>
              <w:ind w:left="0" w:right="-2"/>
              <w:jc w:val="center"/>
              <w:rPr>
                <w:sz w:val="22"/>
              </w:rPr>
            </w:pPr>
            <w:r>
              <w:rPr>
                <w:sz w:val="22"/>
              </w:rPr>
              <w:t>89 %</w:t>
            </w:r>
          </w:p>
        </w:tc>
        <w:tc>
          <w:tcPr>
            <w:tcW w:w="1520" w:type="dxa"/>
          </w:tcPr>
          <w:p w:rsidR="00FF57E3" w:rsidRPr="00A533E3" w:rsidRDefault="00FF57E3" w:rsidP="00631CCE">
            <w:pPr>
              <w:ind w:left="0" w:right="-2"/>
              <w:jc w:val="center"/>
              <w:rPr>
                <w:i/>
                <w:sz w:val="22"/>
              </w:rPr>
            </w:pPr>
            <w:r w:rsidRPr="00A533E3">
              <w:rPr>
                <w:i/>
                <w:sz w:val="22"/>
              </w:rPr>
              <w:t>10,5 %</w:t>
            </w:r>
          </w:p>
        </w:tc>
        <w:tc>
          <w:tcPr>
            <w:tcW w:w="1520" w:type="dxa"/>
          </w:tcPr>
          <w:p w:rsidR="00FF57E3" w:rsidRDefault="00FF57E3" w:rsidP="00631CCE">
            <w:pPr>
              <w:ind w:left="0" w:right="-2"/>
              <w:jc w:val="center"/>
              <w:rPr>
                <w:sz w:val="22"/>
              </w:rPr>
            </w:pPr>
            <w:r>
              <w:rPr>
                <w:sz w:val="22"/>
              </w:rPr>
              <w:t>11 %</w:t>
            </w:r>
          </w:p>
        </w:tc>
      </w:tr>
      <w:tr w:rsidR="00FF57E3" w:rsidRPr="00145FFD" w:rsidTr="005D1A1B">
        <w:tc>
          <w:tcPr>
            <w:tcW w:w="3020" w:type="dxa"/>
          </w:tcPr>
          <w:p w:rsidR="00FF57E3" w:rsidRPr="00145FFD" w:rsidRDefault="00FF57E3" w:rsidP="00631CCE">
            <w:pPr>
              <w:ind w:left="0" w:right="-2"/>
              <w:rPr>
                <w:sz w:val="22"/>
              </w:rPr>
            </w:pPr>
            <w:r>
              <w:rPr>
                <w:sz w:val="22"/>
              </w:rPr>
              <w:t xml:space="preserve">Arbeta i tema och </w:t>
            </w:r>
            <w:r>
              <w:rPr>
                <w:sz w:val="22"/>
              </w:rPr>
              <w:br/>
              <w:t>konstruktion (Igel. avd)</w:t>
            </w:r>
          </w:p>
        </w:tc>
        <w:tc>
          <w:tcPr>
            <w:tcW w:w="1520" w:type="dxa"/>
          </w:tcPr>
          <w:p w:rsidR="00FF57E3" w:rsidRPr="00A533E3" w:rsidRDefault="00FF57E3" w:rsidP="00631CCE">
            <w:pPr>
              <w:ind w:left="0" w:right="-2"/>
              <w:jc w:val="center"/>
              <w:rPr>
                <w:i/>
                <w:sz w:val="22"/>
              </w:rPr>
            </w:pPr>
            <w:r w:rsidRPr="00A533E3">
              <w:rPr>
                <w:i/>
                <w:sz w:val="22"/>
              </w:rPr>
              <w:t>94,75 %</w:t>
            </w:r>
          </w:p>
        </w:tc>
        <w:tc>
          <w:tcPr>
            <w:tcW w:w="1520" w:type="dxa"/>
          </w:tcPr>
          <w:p w:rsidR="00FF57E3" w:rsidRDefault="00FF57E3" w:rsidP="00631CCE">
            <w:pPr>
              <w:ind w:left="0" w:right="-2"/>
              <w:jc w:val="center"/>
              <w:rPr>
                <w:sz w:val="22"/>
              </w:rPr>
            </w:pPr>
            <w:r>
              <w:rPr>
                <w:sz w:val="22"/>
              </w:rPr>
              <w:t>100 %</w:t>
            </w:r>
          </w:p>
        </w:tc>
        <w:tc>
          <w:tcPr>
            <w:tcW w:w="1520" w:type="dxa"/>
          </w:tcPr>
          <w:p w:rsidR="00FF57E3" w:rsidRPr="00A533E3" w:rsidRDefault="00FF57E3" w:rsidP="00FF57E3">
            <w:pPr>
              <w:ind w:left="0" w:right="-2"/>
              <w:jc w:val="center"/>
              <w:rPr>
                <w:i/>
                <w:sz w:val="22"/>
              </w:rPr>
            </w:pPr>
            <w:r w:rsidRPr="00A533E3">
              <w:rPr>
                <w:i/>
                <w:sz w:val="22"/>
              </w:rPr>
              <w:t>5,25 %</w:t>
            </w:r>
          </w:p>
        </w:tc>
        <w:tc>
          <w:tcPr>
            <w:tcW w:w="1520" w:type="dxa"/>
          </w:tcPr>
          <w:p w:rsidR="00FF57E3" w:rsidRDefault="00FF57E3" w:rsidP="00631CCE">
            <w:pPr>
              <w:ind w:left="0" w:right="-2"/>
              <w:jc w:val="center"/>
              <w:rPr>
                <w:sz w:val="22"/>
              </w:rPr>
            </w:pPr>
          </w:p>
        </w:tc>
      </w:tr>
      <w:tr w:rsidR="00FF57E3" w:rsidRPr="00145FFD" w:rsidTr="005D1A1B">
        <w:tc>
          <w:tcPr>
            <w:tcW w:w="3020" w:type="dxa"/>
          </w:tcPr>
          <w:p w:rsidR="00FF57E3" w:rsidRDefault="00FF57E3" w:rsidP="00631CCE">
            <w:pPr>
              <w:ind w:left="0" w:right="-2"/>
              <w:rPr>
                <w:sz w:val="22"/>
              </w:rPr>
            </w:pPr>
            <w:r>
              <w:rPr>
                <w:sz w:val="22"/>
              </w:rPr>
              <w:t xml:space="preserve">Arbeta i tema och </w:t>
            </w:r>
            <w:r>
              <w:rPr>
                <w:sz w:val="22"/>
              </w:rPr>
              <w:br/>
              <w:t>konstruktion (Nyck. avd)</w:t>
            </w:r>
          </w:p>
        </w:tc>
        <w:tc>
          <w:tcPr>
            <w:tcW w:w="1520" w:type="dxa"/>
          </w:tcPr>
          <w:p w:rsidR="00FF57E3" w:rsidRPr="00A533E3" w:rsidRDefault="00FF57E3" w:rsidP="00631CCE">
            <w:pPr>
              <w:ind w:left="0" w:right="-2"/>
              <w:jc w:val="center"/>
              <w:rPr>
                <w:i/>
                <w:sz w:val="22"/>
              </w:rPr>
            </w:pPr>
            <w:r w:rsidRPr="00A533E3">
              <w:rPr>
                <w:i/>
                <w:sz w:val="22"/>
              </w:rPr>
              <w:t>94,75 %</w:t>
            </w:r>
          </w:p>
        </w:tc>
        <w:tc>
          <w:tcPr>
            <w:tcW w:w="1520" w:type="dxa"/>
          </w:tcPr>
          <w:p w:rsidR="00FF57E3" w:rsidRDefault="00FF57E3" w:rsidP="00631CCE">
            <w:pPr>
              <w:ind w:left="0" w:right="-2"/>
              <w:jc w:val="center"/>
              <w:rPr>
                <w:sz w:val="22"/>
              </w:rPr>
            </w:pPr>
            <w:r>
              <w:rPr>
                <w:sz w:val="22"/>
              </w:rPr>
              <w:t>100 %</w:t>
            </w:r>
          </w:p>
        </w:tc>
        <w:tc>
          <w:tcPr>
            <w:tcW w:w="1520" w:type="dxa"/>
          </w:tcPr>
          <w:p w:rsidR="00FF57E3" w:rsidRPr="00A533E3" w:rsidRDefault="00FF57E3" w:rsidP="00631CCE">
            <w:pPr>
              <w:ind w:left="0" w:right="-2"/>
              <w:jc w:val="center"/>
              <w:rPr>
                <w:i/>
                <w:sz w:val="22"/>
              </w:rPr>
            </w:pPr>
            <w:r w:rsidRPr="00A533E3">
              <w:rPr>
                <w:i/>
                <w:sz w:val="22"/>
              </w:rPr>
              <w:t>5,25 %</w:t>
            </w:r>
          </w:p>
        </w:tc>
        <w:tc>
          <w:tcPr>
            <w:tcW w:w="1520" w:type="dxa"/>
          </w:tcPr>
          <w:p w:rsidR="00FF57E3" w:rsidRDefault="00FF57E3" w:rsidP="00631CCE">
            <w:pPr>
              <w:ind w:left="0" w:right="-2"/>
              <w:jc w:val="center"/>
              <w:rPr>
                <w:sz w:val="22"/>
              </w:rPr>
            </w:pPr>
          </w:p>
        </w:tc>
      </w:tr>
      <w:tr w:rsidR="00FF57E3" w:rsidRPr="00145FFD" w:rsidTr="005D1A1B">
        <w:tc>
          <w:tcPr>
            <w:tcW w:w="3020" w:type="dxa"/>
          </w:tcPr>
          <w:p w:rsidR="00FF57E3" w:rsidRDefault="00FF57E3" w:rsidP="00631CCE">
            <w:pPr>
              <w:ind w:left="0" w:right="-2"/>
              <w:rPr>
                <w:sz w:val="22"/>
              </w:rPr>
            </w:pPr>
            <w:r>
              <w:rPr>
                <w:sz w:val="22"/>
              </w:rPr>
              <w:t>Hur barnet känner i leken</w:t>
            </w:r>
            <w:r>
              <w:rPr>
                <w:sz w:val="22"/>
              </w:rPr>
              <w:br/>
            </w:r>
            <w:r w:rsidRPr="007A7305">
              <w:rPr>
                <w:sz w:val="20"/>
              </w:rPr>
              <w:t>(Igel. avd)</w:t>
            </w:r>
          </w:p>
        </w:tc>
        <w:tc>
          <w:tcPr>
            <w:tcW w:w="1520" w:type="dxa"/>
          </w:tcPr>
          <w:p w:rsidR="00FF57E3" w:rsidRPr="00A533E3" w:rsidRDefault="00FF57E3" w:rsidP="00631CCE">
            <w:pPr>
              <w:ind w:left="0" w:right="-2"/>
              <w:jc w:val="center"/>
              <w:rPr>
                <w:i/>
              </w:rPr>
            </w:pPr>
            <w:r w:rsidRPr="00A533E3">
              <w:rPr>
                <w:i/>
              </w:rPr>
              <w:t>100 %</w:t>
            </w:r>
          </w:p>
        </w:tc>
        <w:tc>
          <w:tcPr>
            <w:tcW w:w="1520" w:type="dxa"/>
          </w:tcPr>
          <w:p w:rsidR="00FF57E3" w:rsidRPr="00FF57E3" w:rsidRDefault="00FF57E3" w:rsidP="00631CCE">
            <w:pPr>
              <w:ind w:left="0" w:right="-2"/>
              <w:jc w:val="center"/>
            </w:pPr>
            <w:r w:rsidRPr="00FF57E3">
              <w:t>100 %</w:t>
            </w:r>
          </w:p>
        </w:tc>
        <w:tc>
          <w:tcPr>
            <w:tcW w:w="1520" w:type="dxa"/>
          </w:tcPr>
          <w:p w:rsidR="00FF57E3" w:rsidRPr="00A533E3" w:rsidRDefault="00FF57E3" w:rsidP="00631CCE">
            <w:pPr>
              <w:ind w:left="0" w:right="-2"/>
              <w:jc w:val="center"/>
              <w:rPr>
                <w:i/>
              </w:rPr>
            </w:pPr>
          </w:p>
        </w:tc>
        <w:tc>
          <w:tcPr>
            <w:tcW w:w="1520" w:type="dxa"/>
          </w:tcPr>
          <w:p w:rsidR="00FF57E3" w:rsidRPr="00FF57E3" w:rsidRDefault="00FF57E3" w:rsidP="00631CCE">
            <w:pPr>
              <w:ind w:left="0" w:right="-2"/>
              <w:jc w:val="center"/>
            </w:pPr>
          </w:p>
        </w:tc>
      </w:tr>
      <w:tr w:rsidR="00FF57E3" w:rsidRPr="00145FFD" w:rsidTr="005D1A1B">
        <w:tc>
          <w:tcPr>
            <w:tcW w:w="3020" w:type="dxa"/>
          </w:tcPr>
          <w:p w:rsidR="00FF57E3" w:rsidRDefault="00FF57E3" w:rsidP="00631CCE">
            <w:pPr>
              <w:ind w:left="0" w:right="-2"/>
              <w:rPr>
                <w:sz w:val="22"/>
              </w:rPr>
            </w:pPr>
            <w:r>
              <w:rPr>
                <w:sz w:val="22"/>
              </w:rPr>
              <w:t>Hur barnet känner i leken</w:t>
            </w:r>
            <w:r>
              <w:rPr>
                <w:sz w:val="22"/>
              </w:rPr>
              <w:br/>
            </w:r>
            <w:r w:rsidRPr="007A7305">
              <w:rPr>
                <w:sz w:val="20"/>
              </w:rPr>
              <w:t>(Nyck. avd)</w:t>
            </w:r>
          </w:p>
        </w:tc>
        <w:tc>
          <w:tcPr>
            <w:tcW w:w="1520" w:type="dxa"/>
          </w:tcPr>
          <w:p w:rsidR="00FF57E3" w:rsidRPr="00A533E3" w:rsidRDefault="00FF57E3" w:rsidP="00631CCE">
            <w:pPr>
              <w:ind w:left="0" w:right="-2"/>
              <w:jc w:val="center"/>
              <w:rPr>
                <w:i/>
              </w:rPr>
            </w:pPr>
            <w:r w:rsidRPr="00A533E3">
              <w:rPr>
                <w:i/>
              </w:rPr>
              <w:t>100 %</w:t>
            </w:r>
          </w:p>
        </w:tc>
        <w:tc>
          <w:tcPr>
            <w:tcW w:w="1520" w:type="dxa"/>
          </w:tcPr>
          <w:p w:rsidR="00FF57E3" w:rsidRPr="00FF57E3" w:rsidRDefault="00FF57E3" w:rsidP="00631CCE">
            <w:pPr>
              <w:ind w:left="0" w:right="-2"/>
              <w:jc w:val="center"/>
            </w:pPr>
            <w:r w:rsidRPr="00FF57E3">
              <w:t>100 %</w:t>
            </w:r>
          </w:p>
        </w:tc>
        <w:tc>
          <w:tcPr>
            <w:tcW w:w="1520" w:type="dxa"/>
          </w:tcPr>
          <w:p w:rsidR="00FF57E3" w:rsidRPr="00A533E3" w:rsidRDefault="00FF57E3" w:rsidP="00631CCE">
            <w:pPr>
              <w:ind w:left="0" w:right="-2"/>
              <w:jc w:val="center"/>
              <w:rPr>
                <w:i/>
              </w:rPr>
            </w:pPr>
          </w:p>
        </w:tc>
        <w:tc>
          <w:tcPr>
            <w:tcW w:w="1520" w:type="dxa"/>
          </w:tcPr>
          <w:p w:rsidR="00FF57E3" w:rsidRPr="00FF57E3" w:rsidRDefault="00FF57E3" w:rsidP="00631CCE">
            <w:pPr>
              <w:ind w:left="0" w:right="-2"/>
              <w:jc w:val="center"/>
            </w:pPr>
          </w:p>
        </w:tc>
      </w:tr>
      <w:tr w:rsidR="00FF57E3" w:rsidRPr="00145FFD" w:rsidTr="005D1A1B">
        <w:tc>
          <w:tcPr>
            <w:tcW w:w="3020" w:type="dxa"/>
          </w:tcPr>
          <w:p w:rsidR="00FF57E3" w:rsidRDefault="00FF57E3" w:rsidP="00631CCE">
            <w:pPr>
              <w:ind w:left="0" w:right="-2"/>
              <w:rPr>
                <w:sz w:val="22"/>
              </w:rPr>
            </w:pPr>
            <w:r>
              <w:rPr>
                <w:sz w:val="22"/>
              </w:rPr>
              <w:t xml:space="preserve">Hur barnet känner vid utevistelsen </w:t>
            </w:r>
            <w:r w:rsidRPr="007A7305">
              <w:rPr>
                <w:sz w:val="20"/>
              </w:rPr>
              <w:t>(Igel.avd)</w:t>
            </w:r>
          </w:p>
        </w:tc>
        <w:tc>
          <w:tcPr>
            <w:tcW w:w="1520" w:type="dxa"/>
          </w:tcPr>
          <w:p w:rsidR="00FF57E3" w:rsidRPr="00A533E3" w:rsidRDefault="00FF57E3" w:rsidP="00631CCE">
            <w:pPr>
              <w:ind w:left="0" w:right="-2"/>
              <w:jc w:val="center"/>
              <w:rPr>
                <w:i/>
              </w:rPr>
            </w:pPr>
            <w:r w:rsidRPr="00A533E3">
              <w:rPr>
                <w:i/>
              </w:rPr>
              <w:t>84 %</w:t>
            </w:r>
          </w:p>
        </w:tc>
        <w:tc>
          <w:tcPr>
            <w:tcW w:w="1520" w:type="dxa"/>
          </w:tcPr>
          <w:p w:rsidR="00FF57E3" w:rsidRPr="00FF57E3" w:rsidRDefault="00FF57E3" w:rsidP="00631CCE">
            <w:pPr>
              <w:ind w:left="0" w:right="-2"/>
              <w:jc w:val="center"/>
            </w:pPr>
            <w:r w:rsidRPr="00FF57E3">
              <w:t>100 %</w:t>
            </w:r>
          </w:p>
        </w:tc>
        <w:tc>
          <w:tcPr>
            <w:tcW w:w="1520" w:type="dxa"/>
          </w:tcPr>
          <w:p w:rsidR="00FF57E3" w:rsidRPr="00A533E3" w:rsidRDefault="00FF57E3" w:rsidP="00631CCE">
            <w:pPr>
              <w:ind w:left="0" w:right="-2"/>
              <w:jc w:val="center"/>
              <w:rPr>
                <w:i/>
              </w:rPr>
            </w:pPr>
            <w:r w:rsidRPr="00A533E3">
              <w:rPr>
                <w:i/>
              </w:rPr>
              <w:t>16 %</w:t>
            </w:r>
          </w:p>
        </w:tc>
        <w:tc>
          <w:tcPr>
            <w:tcW w:w="1520" w:type="dxa"/>
          </w:tcPr>
          <w:p w:rsidR="00FF57E3" w:rsidRPr="00FF57E3" w:rsidRDefault="00FF57E3" w:rsidP="00631CCE">
            <w:pPr>
              <w:ind w:left="0" w:right="-2"/>
              <w:jc w:val="center"/>
            </w:pPr>
          </w:p>
        </w:tc>
      </w:tr>
      <w:tr w:rsidR="00FF57E3" w:rsidRPr="00145FFD" w:rsidTr="005D1A1B">
        <w:tc>
          <w:tcPr>
            <w:tcW w:w="3020" w:type="dxa"/>
          </w:tcPr>
          <w:p w:rsidR="00FF57E3" w:rsidRDefault="00FF57E3" w:rsidP="00631CCE">
            <w:pPr>
              <w:ind w:left="0" w:right="-2"/>
              <w:rPr>
                <w:sz w:val="22"/>
              </w:rPr>
            </w:pPr>
            <w:r>
              <w:rPr>
                <w:sz w:val="22"/>
              </w:rPr>
              <w:t xml:space="preserve">Hur barnet känner vid utevistelse </w:t>
            </w:r>
            <w:r>
              <w:rPr>
                <w:sz w:val="20"/>
              </w:rPr>
              <w:t>(Nyck</w:t>
            </w:r>
            <w:r w:rsidRPr="007A7305">
              <w:rPr>
                <w:sz w:val="20"/>
              </w:rPr>
              <w:t>.avd)</w:t>
            </w:r>
          </w:p>
        </w:tc>
        <w:tc>
          <w:tcPr>
            <w:tcW w:w="1520" w:type="dxa"/>
          </w:tcPr>
          <w:p w:rsidR="00FF57E3" w:rsidRPr="00A533E3" w:rsidRDefault="00FF57E3" w:rsidP="00631CCE">
            <w:pPr>
              <w:ind w:left="0" w:right="-2"/>
              <w:jc w:val="center"/>
              <w:rPr>
                <w:i/>
              </w:rPr>
            </w:pPr>
            <w:r w:rsidRPr="00A533E3">
              <w:rPr>
                <w:i/>
              </w:rPr>
              <w:t>84 %</w:t>
            </w:r>
          </w:p>
        </w:tc>
        <w:tc>
          <w:tcPr>
            <w:tcW w:w="1520" w:type="dxa"/>
          </w:tcPr>
          <w:p w:rsidR="00FF57E3" w:rsidRPr="00FF57E3" w:rsidRDefault="00FF57E3" w:rsidP="00631CCE">
            <w:pPr>
              <w:ind w:left="0" w:right="-2"/>
              <w:jc w:val="center"/>
            </w:pPr>
            <w:r w:rsidRPr="00FF57E3">
              <w:t>100 %</w:t>
            </w:r>
          </w:p>
        </w:tc>
        <w:tc>
          <w:tcPr>
            <w:tcW w:w="1520" w:type="dxa"/>
          </w:tcPr>
          <w:p w:rsidR="00FF57E3" w:rsidRPr="00A533E3" w:rsidRDefault="00FF57E3" w:rsidP="00631CCE">
            <w:pPr>
              <w:ind w:left="0" w:right="-2"/>
              <w:jc w:val="center"/>
              <w:rPr>
                <w:i/>
              </w:rPr>
            </w:pPr>
            <w:r w:rsidRPr="00A533E3">
              <w:rPr>
                <w:i/>
              </w:rPr>
              <w:t>16 %</w:t>
            </w:r>
          </w:p>
        </w:tc>
        <w:tc>
          <w:tcPr>
            <w:tcW w:w="1520" w:type="dxa"/>
          </w:tcPr>
          <w:p w:rsidR="00FF57E3" w:rsidRPr="00FF57E3" w:rsidRDefault="00FF57E3" w:rsidP="00631CCE">
            <w:pPr>
              <w:ind w:left="0" w:right="-2"/>
              <w:jc w:val="center"/>
            </w:pPr>
          </w:p>
        </w:tc>
      </w:tr>
      <w:tr w:rsidR="00FF57E3" w:rsidRPr="00145FFD" w:rsidTr="005D1A1B">
        <w:tc>
          <w:tcPr>
            <w:tcW w:w="3020" w:type="dxa"/>
          </w:tcPr>
          <w:p w:rsidR="00FF57E3" w:rsidRDefault="00FF57E3" w:rsidP="00631CCE">
            <w:pPr>
              <w:ind w:left="0" w:right="-2"/>
              <w:rPr>
                <w:sz w:val="22"/>
              </w:rPr>
            </w:pPr>
            <w:r>
              <w:rPr>
                <w:sz w:val="22"/>
              </w:rPr>
              <w:t>Totalt av 8 frågor om verksamheten (Igel. avd)</w:t>
            </w:r>
          </w:p>
        </w:tc>
        <w:tc>
          <w:tcPr>
            <w:tcW w:w="1520" w:type="dxa"/>
          </w:tcPr>
          <w:p w:rsidR="00FF57E3" w:rsidRPr="00A533E3" w:rsidRDefault="00FF57E3" w:rsidP="00631CCE">
            <w:pPr>
              <w:ind w:left="0" w:right="-2"/>
              <w:jc w:val="center"/>
              <w:rPr>
                <w:i/>
              </w:rPr>
            </w:pPr>
            <w:r w:rsidRPr="00A533E3">
              <w:rPr>
                <w:i/>
              </w:rPr>
              <w:t>87 %</w:t>
            </w:r>
          </w:p>
        </w:tc>
        <w:tc>
          <w:tcPr>
            <w:tcW w:w="1520" w:type="dxa"/>
          </w:tcPr>
          <w:p w:rsidR="00FF57E3" w:rsidRPr="00FF57E3" w:rsidRDefault="00FF57E3" w:rsidP="00631CCE">
            <w:pPr>
              <w:ind w:left="0" w:right="-2"/>
              <w:jc w:val="center"/>
            </w:pPr>
            <w:r w:rsidRPr="00FF57E3">
              <w:t>94 %</w:t>
            </w:r>
          </w:p>
        </w:tc>
        <w:tc>
          <w:tcPr>
            <w:tcW w:w="1520" w:type="dxa"/>
          </w:tcPr>
          <w:p w:rsidR="00FF57E3" w:rsidRPr="00A533E3" w:rsidRDefault="00FF57E3" w:rsidP="00631CCE">
            <w:pPr>
              <w:ind w:left="0" w:right="-2"/>
              <w:jc w:val="center"/>
              <w:rPr>
                <w:i/>
              </w:rPr>
            </w:pPr>
            <w:r w:rsidRPr="00A533E3">
              <w:rPr>
                <w:i/>
              </w:rPr>
              <w:t>13 %</w:t>
            </w:r>
          </w:p>
        </w:tc>
        <w:tc>
          <w:tcPr>
            <w:tcW w:w="1520" w:type="dxa"/>
          </w:tcPr>
          <w:p w:rsidR="00FF57E3" w:rsidRPr="00FF57E3" w:rsidRDefault="00FF57E3" w:rsidP="00631CCE">
            <w:pPr>
              <w:ind w:left="0" w:right="-2"/>
              <w:jc w:val="center"/>
            </w:pPr>
            <w:r w:rsidRPr="00FF57E3">
              <w:t>6 %</w:t>
            </w:r>
          </w:p>
        </w:tc>
      </w:tr>
      <w:tr w:rsidR="00FF57E3" w:rsidRPr="00145FFD" w:rsidTr="005D1A1B">
        <w:tc>
          <w:tcPr>
            <w:tcW w:w="3020" w:type="dxa"/>
          </w:tcPr>
          <w:p w:rsidR="00FF57E3" w:rsidRDefault="00FF57E3" w:rsidP="00631CCE">
            <w:pPr>
              <w:ind w:left="0" w:right="-2"/>
              <w:rPr>
                <w:sz w:val="22"/>
              </w:rPr>
            </w:pPr>
            <w:r>
              <w:rPr>
                <w:sz w:val="22"/>
              </w:rPr>
              <w:t>Totalt av 8 frågor om verksamheten (Nyck. avd)</w:t>
            </w:r>
          </w:p>
        </w:tc>
        <w:tc>
          <w:tcPr>
            <w:tcW w:w="1520" w:type="dxa"/>
          </w:tcPr>
          <w:p w:rsidR="00FF57E3" w:rsidRPr="00A533E3" w:rsidRDefault="00FF57E3" w:rsidP="00631CCE">
            <w:pPr>
              <w:ind w:left="0" w:right="-2"/>
              <w:jc w:val="center"/>
              <w:rPr>
                <w:i/>
              </w:rPr>
            </w:pPr>
            <w:r w:rsidRPr="00A533E3">
              <w:rPr>
                <w:i/>
              </w:rPr>
              <w:t>87 %</w:t>
            </w:r>
          </w:p>
        </w:tc>
        <w:tc>
          <w:tcPr>
            <w:tcW w:w="1520" w:type="dxa"/>
          </w:tcPr>
          <w:p w:rsidR="00FF57E3" w:rsidRPr="00FF57E3" w:rsidRDefault="00FF57E3" w:rsidP="00631CCE">
            <w:pPr>
              <w:ind w:left="0" w:right="-2"/>
              <w:jc w:val="center"/>
            </w:pPr>
            <w:r w:rsidRPr="00FF57E3">
              <w:t>93 %</w:t>
            </w:r>
          </w:p>
        </w:tc>
        <w:tc>
          <w:tcPr>
            <w:tcW w:w="1520" w:type="dxa"/>
          </w:tcPr>
          <w:p w:rsidR="00FF57E3" w:rsidRPr="00A533E3" w:rsidRDefault="00FF57E3" w:rsidP="00631CCE">
            <w:pPr>
              <w:ind w:left="0" w:right="-2"/>
              <w:jc w:val="center"/>
              <w:rPr>
                <w:i/>
              </w:rPr>
            </w:pPr>
            <w:r w:rsidRPr="00A533E3">
              <w:rPr>
                <w:i/>
              </w:rPr>
              <w:t>13 %</w:t>
            </w:r>
          </w:p>
        </w:tc>
        <w:tc>
          <w:tcPr>
            <w:tcW w:w="1520" w:type="dxa"/>
          </w:tcPr>
          <w:p w:rsidR="00FF57E3" w:rsidRPr="00FF57E3" w:rsidRDefault="00FF57E3" w:rsidP="00631CCE">
            <w:pPr>
              <w:ind w:left="0" w:right="-2"/>
              <w:jc w:val="center"/>
            </w:pPr>
            <w:r w:rsidRPr="00FF57E3">
              <w:t>7 %</w:t>
            </w:r>
          </w:p>
        </w:tc>
      </w:tr>
    </w:tbl>
    <w:p w:rsidR="00DE66D0" w:rsidRPr="00CC30C1" w:rsidRDefault="00631CCE" w:rsidP="00CC30C1">
      <w:pPr>
        <w:pStyle w:val="FormatmallVnster18cmHger25cm"/>
        <w:tabs>
          <w:tab w:val="left" w:pos="3181"/>
        </w:tabs>
        <w:ind w:left="0"/>
        <w:rPr>
          <w:i/>
        </w:rPr>
      </w:pPr>
      <w:r>
        <w:rPr>
          <w:i/>
        </w:rPr>
        <w:tab/>
      </w:r>
    </w:p>
    <w:p w:rsidR="00DE66D0" w:rsidRPr="00161880" w:rsidRDefault="00DE66D0" w:rsidP="00DE66D0">
      <w:pPr>
        <w:tabs>
          <w:tab w:val="left" w:pos="0"/>
        </w:tabs>
        <w:ind w:left="0" w:right="-2"/>
        <w:rPr>
          <w:i/>
        </w:rPr>
      </w:pPr>
      <w:r w:rsidRPr="00E9357D">
        <w:rPr>
          <w:b/>
          <w:i/>
        </w:rPr>
        <w:t>Medarbetarenkät</w:t>
      </w:r>
      <w:r w:rsidRPr="00E9357D">
        <w:rPr>
          <w:i/>
        </w:rPr>
        <w:t xml:space="preserve"> –</w:t>
      </w:r>
      <w:r>
        <w:rPr>
          <w:i/>
        </w:rPr>
        <w:t xml:space="preserve"> </w:t>
      </w:r>
      <w:r w:rsidRPr="00161880">
        <w:rPr>
          <w:i/>
        </w:rPr>
        <w:t>Pedagogern</w:t>
      </w:r>
      <w:r>
        <w:rPr>
          <w:i/>
        </w:rPr>
        <w:t>a</w:t>
      </w:r>
      <w:r w:rsidRPr="00161880">
        <w:rPr>
          <w:i/>
        </w:rPr>
        <w:t>s utvärdering av verksamhetsmålen 2015-2016</w:t>
      </w:r>
    </w:p>
    <w:p w:rsidR="00DE66D0" w:rsidRPr="00E9357D" w:rsidRDefault="00070064" w:rsidP="00DE66D0">
      <w:pPr>
        <w:ind w:left="0" w:right="-2"/>
      </w:pPr>
      <w:r>
        <w:t>Pedagogerna</w:t>
      </w:r>
      <w:r w:rsidR="00DE66D0">
        <w:t xml:space="preserve"> självskattar arbetet med läroplansmålet </w:t>
      </w:r>
      <w:r w:rsidR="00FF57E3">
        <w:t>Utveckling och lärande</w:t>
      </w:r>
      <w:r w:rsidR="00DE66D0">
        <w:t xml:space="preserve"> ”</w:t>
      </w:r>
      <w:r w:rsidR="00DE66D0" w:rsidRPr="00FF57E3">
        <w:rPr>
          <w:i/>
        </w:rPr>
        <w:t>målet</w:t>
      </w:r>
      <w:r w:rsidR="00FF57E3" w:rsidRPr="00FF57E3">
        <w:rPr>
          <w:i/>
        </w:rPr>
        <w:t xml:space="preserve"> delvis uppnått</w:t>
      </w:r>
      <w:r w:rsidR="00DE66D0">
        <w:t xml:space="preserve">” </w:t>
      </w:r>
      <w:r w:rsidR="00DE66D0" w:rsidRPr="00FF57E3">
        <w:rPr>
          <w:sz w:val="22"/>
        </w:rPr>
        <w:t xml:space="preserve">(uträknat snitt). </w:t>
      </w:r>
      <w:r w:rsidR="00DE66D0" w:rsidRPr="00B248E1">
        <w:rPr>
          <w:i/>
          <w:sz w:val="20"/>
        </w:rPr>
        <w:t>(se bilaga nr.</w:t>
      </w:r>
      <w:r w:rsidR="00E54158">
        <w:rPr>
          <w:i/>
          <w:sz w:val="20"/>
        </w:rPr>
        <w:t xml:space="preserve"> 6</w:t>
      </w:r>
      <w:r w:rsidR="00DE66D0">
        <w:rPr>
          <w:i/>
          <w:sz w:val="20"/>
        </w:rPr>
        <w:t xml:space="preserve">, punkt </w:t>
      </w:r>
      <w:r w:rsidR="0035133B">
        <w:rPr>
          <w:i/>
          <w:sz w:val="20"/>
        </w:rPr>
        <w:t>4 - 13</w:t>
      </w:r>
      <w:r w:rsidR="00765C02">
        <w:rPr>
          <w:i/>
          <w:sz w:val="20"/>
        </w:rPr>
        <w:t>, gäller Utveckling och lärande</w:t>
      </w:r>
      <w:r w:rsidR="00DE66D0" w:rsidRPr="00B248E1">
        <w:rPr>
          <w:i/>
          <w:sz w:val="20"/>
        </w:rPr>
        <w:t>)</w:t>
      </w:r>
    </w:p>
    <w:p w:rsidR="00B10AA2" w:rsidRPr="00BB18FC" w:rsidRDefault="00B10AA2" w:rsidP="00C67C74">
      <w:pPr>
        <w:pStyle w:val="FormatmallVnster18cmHger25cm"/>
        <w:ind w:left="0"/>
        <w:rPr>
          <w:i/>
        </w:rPr>
      </w:pPr>
    </w:p>
    <w:p w:rsidR="00C67C74" w:rsidRDefault="00C67C74" w:rsidP="00C67C74">
      <w:pPr>
        <w:pStyle w:val="FormatmallVnster18cmHger25cm"/>
        <w:ind w:left="0"/>
        <w:rPr>
          <w:b/>
        </w:rPr>
      </w:pPr>
      <w:r>
        <w:rPr>
          <w:b/>
        </w:rPr>
        <w:t>Analys</w:t>
      </w:r>
    </w:p>
    <w:tbl>
      <w:tblPr>
        <w:tblStyle w:val="Tabellrutnt"/>
        <w:tblW w:w="0" w:type="auto"/>
        <w:tblLook w:val="04A0" w:firstRow="1" w:lastRow="0" w:firstColumn="1" w:lastColumn="0" w:noHBand="0" w:noVBand="1"/>
      </w:tblPr>
      <w:tblGrid>
        <w:gridCol w:w="9570"/>
      </w:tblGrid>
      <w:tr w:rsidR="00C67C74" w:rsidTr="008A76E1">
        <w:tc>
          <w:tcPr>
            <w:tcW w:w="10004" w:type="dxa"/>
          </w:tcPr>
          <w:p w:rsidR="003A7F68" w:rsidRDefault="002F76D5" w:rsidP="00287CDF">
            <w:pPr>
              <w:pStyle w:val="FormatmallVnster18cmHger25cm"/>
              <w:ind w:left="0" w:right="0"/>
              <w:rPr>
                <w:i/>
              </w:rPr>
            </w:pPr>
            <w:r w:rsidRPr="008927A3">
              <w:rPr>
                <w:i/>
              </w:rPr>
              <w:t>Utifrån pedagogernas reflek</w:t>
            </w:r>
            <w:r w:rsidR="007F57E7" w:rsidRPr="008927A3">
              <w:rPr>
                <w:i/>
              </w:rPr>
              <w:t>tion över resultatet gällande, U</w:t>
            </w:r>
            <w:r w:rsidRPr="008927A3">
              <w:rPr>
                <w:i/>
              </w:rPr>
              <w:t>tveckling och lärande:</w:t>
            </w:r>
          </w:p>
          <w:p w:rsidR="00647023" w:rsidRDefault="002F76D5" w:rsidP="00287CDF">
            <w:pPr>
              <w:pStyle w:val="FormatmallVnster18cmHger25cm"/>
              <w:ind w:left="0" w:right="0"/>
            </w:pPr>
            <w:r w:rsidRPr="008927A3">
              <w:rPr>
                <w:i/>
              </w:rPr>
              <w:br/>
            </w:r>
            <w:r w:rsidR="008927A3">
              <w:t xml:space="preserve">Pedagogerna ser </w:t>
            </w:r>
            <w:r w:rsidR="00647023">
              <w:t>genom dokumentationen och hör i barnens reflektioner i dialogen med barnen att de</w:t>
            </w:r>
            <w:r w:rsidR="00B46543">
              <w:t xml:space="preserve"> utvecklas och lär</w:t>
            </w:r>
            <w:r w:rsidR="008927A3">
              <w:t xml:space="preserve">, tydligast syns det i </w:t>
            </w:r>
            <w:r w:rsidR="00A8363A">
              <w:t>de olika temaarbeterna</w:t>
            </w:r>
            <w:r w:rsidR="005A4088">
              <w:t xml:space="preserve">. </w:t>
            </w:r>
          </w:p>
          <w:p w:rsidR="001811A5" w:rsidRDefault="00647023" w:rsidP="00287CDF">
            <w:pPr>
              <w:pStyle w:val="FormatmallVnster18cmHger25cm"/>
              <w:ind w:left="0" w:right="0"/>
            </w:pPr>
            <w:r>
              <w:t>Ett nytt arbetssätt har implementerats där</w:t>
            </w:r>
            <w:r w:rsidR="003A7F68">
              <w:t xml:space="preserve"> </w:t>
            </w:r>
            <w:r>
              <w:t xml:space="preserve">pedagogerna upprättar </w:t>
            </w:r>
            <w:r w:rsidR="003A7F68">
              <w:t>mål och syfte när ett</w:t>
            </w:r>
            <w:r w:rsidR="00B46543">
              <w:t xml:space="preserve"> arbete påbörjas med barnen. </w:t>
            </w:r>
            <w:r w:rsidR="00A75918">
              <w:t>Så också implementeringen av</w:t>
            </w:r>
            <w:r w:rsidR="008927A3">
              <w:t xml:space="preserve"> </w:t>
            </w:r>
            <w:r w:rsidR="002F76D5">
              <w:t xml:space="preserve">avstamp </w:t>
            </w:r>
            <w:r w:rsidR="00A75918">
              <w:t xml:space="preserve">där pedagogerna via dialog med barnen tar reda på </w:t>
            </w:r>
            <w:r w:rsidR="002F76D5">
              <w:t>vad barnen k</w:t>
            </w:r>
            <w:r w:rsidR="005A4088">
              <w:t xml:space="preserve">an innan </w:t>
            </w:r>
            <w:r w:rsidR="00287CDF">
              <w:t>ett arbete</w:t>
            </w:r>
            <w:r w:rsidR="005A4088">
              <w:t xml:space="preserve"> sätter igång</w:t>
            </w:r>
            <w:r w:rsidR="00A75918">
              <w:t xml:space="preserve">. Dessa arbetssätt gör att </w:t>
            </w:r>
            <w:r w:rsidR="008927A3">
              <w:t xml:space="preserve">pedagogerna </w:t>
            </w:r>
            <w:r w:rsidR="003A7F68">
              <w:t xml:space="preserve">blir </w:t>
            </w:r>
            <w:r w:rsidR="008927A3">
              <w:t>medvetna över va</w:t>
            </w:r>
            <w:r w:rsidR="00517872">
              <w:t xml:space="preserve">d barnen ”de facto” </w:t>
            </w:r>
            <w:r w:rsidR="002456AE">
              <w:t xml:space="preserve">redan </w:t>
            </w:r>
            <w:r w:rsidR="00517872">
              <w:t>kan</w:t>
            </w:r>
            <w:r w:rsidR="002456AE">
              <w:t xml:space="preserve"> i ämnet</w:t>
            </w:r>
            <w:r w:rsidR="00517872">
              <w:t>, verksamhetens</w:t>
            </w:r>
            <w:r w:rsidR="00F811CF">
              <w:t xml:space="preserve"> </w:t>
            </w:r>
            <w:r w:rsidR="005562A7">
              <w:t>förhoppning</w:t>
            </w:r>
            <w:r w:rsidR="003A7F68">
              <w:t xml:space="preserve"> </w:t>
            </w:r>
            <w:r w:rsidR="00517872">
              <w:t xml:space="preserve">är </w:t>
            </w:r>
            <w:r w:rsidR="003A7F68">
              <w:t xml:space="preserve">att arbetssättet </w:t>
            </w:r>
            <w:r w:rsidR="002456AE">
              <w:t xml:space="preserve">även </w:t>
            </w:r>
            <w:r w:rsidR="003A7F68">
              <w:t xml:space="preserve">kommer </w:t>
            </w:r>
            <w:r w:rsidR="001811A5">
              <w:t>göra</w:t>
            </w:r>
            <w:r w:rsidR="00F811CF">
              <w:t xml:space="preserve"> barnen </w:t>
            </w:r>
            <w:r w:rsidR="001811A5">
              <w:t xml:space="preserve">medvetna om </w:t>
            </w:r>
            <w:r w:rsidR="00A75918">
              <w:t xml:space="preserve">sin egen </w:t>
            </w:r>
            <w:r w:rsidR="002456AE">
              <w:t xml:space="preserve">och gruppens </w:t>
            </w:r>
            <w:r w:rsidR="00A75918">
              <w:t>utveckling</w:t>
            </w:r>
            <w:r w:rsidR="00F811CF">
              <w:t xml:space="preserve"> (Mårdsjö Olsson</w:t>
            </w:r>
            <w:r w:rsidR="009E5B5E">
              <w:t>,</w:t>
            </w:r>
            <w:r w:rsidR="001811A5">
              <w:t xml:space="preserve"> 2012). </w:t>
            </w:r>
            <w:r w:rsidR="00F811CF">
              <w:t xml:space="preserve"> </w:t>
            </w:r>
            <w:r w:rsidR="00517872">
              <w:t>Läroplansmålen</w:t>
            </w:r>
            <w:r w:rsidR="003A7F68">
              <w:t xml:space="preserve"> blir genom dokumentation på detta sätt </w:t>
            </w:r>
            <w:r w:rsidR="005562A7">
              <w:t>mätbara</w:t>
            </w:r>
            <w:r w:rsidR="002456AE">
              <w:t xml:space="preserve"> för utvärdering av pedagogerna</w:t>
            </w:r>
            <w:r w:rsidR="00517872">
              <w:t>s arbete med barnen</w:t>
            </w:r>
            <w:r w:rsidR="00B46543">
              <w:t xml:space="preserve">. </w:t>
            </w:r>
          </w:p>
          <w:p w:rsidR="00B46543" w:rsidRDefault="001811A5" w:rsidP="00B46543">
            <w:pPr>
              <w:pStyle w:val="FormatmallVnster18cmHger25cm"/>
              <w:ind w:left="0" w:right="0"/>
              <w:rPr>
                <w:sz w:val="22"/>
              </w:rPr>
            </w:pPr>
            <w:r>
              <w:t>Verksamheten har upptäckt att det tar lång tid att implementera ett nytt arbetssätt innan det sätter sig</w:t>
            </w:r>
            <w:r w:rsidR="00847F75">
              <w:t xml:space="preserve"> som arbetsmetod</w:t>
            </w:r>
            <w:r w:rsidR="003A7F68">
              <w:t>,</w:t>
            </w:r>
            <w:r>
              <w:t xml:space="preserve"> vilket g</w:t>
            </w:r>
            <w:r w:rsidR="00847F75">
              <w:t>ör att arbetet kommer att ske över tid</w:t>
            </w:r>
            <w:r w:rsidR="00394EA6">
              <w:t xml:space="preserve"> och långsiktigt</w:t>
            </w:r>
            <w:r w:rsidR="00BE6740">
              <w:t xml:space="preserve"> </w:t>
            </w:r>
            <w:r w:rsidR="00BE6740" w:rsidRPr="00B46543">
              <w:rPr>
                <w:sz w:val="22"/>
              </w:rPr>
              <w:t xml:space="preserve">(Sverdberg, </w:t>
            </w:r>
            <w:r w:rsidR="00B46543" w:rsidRPr="00B46543">
              <w:rPr>
                <w:sz w:val="22"/>
              </w:rPr>
              <w:t>2015)</w:t>
            </w:r>
            <w:r w:rsidR="00394EA6">
              <w:rPr>
                <w:sz w:val="22"/>
              </w:rPr>
              <w:t>.</w:t>
            </w:r>
          </w:p>
          <w:p w:rsidR="003A7F68" w:rsidRDefault="00A6756A" w:rsidP="00B46543">
            <w:pPr>
              <w:pStyle w:val="FormatmallVnster18cmHger25cm"/>
              <w:ind w:left="0" w:right="0"/>
            </w:pPr>
            <w:r>
              <w:t>Analys av modersmålsarbetet visar att skolverkets modersmålsmaterial används, samt att barnen berätta</w:t>
            </w:r>
            <w:r w:rsidR="00A8363A">
              <w:t>r</w:t>
            </w:r>
            <w:r>
              <w:t xml:space="preserve"> mer om sitt ursprung</w:t>
            </w:r>
            <w:r w:rsidR="00517872">
              <w:t xml:space="preserve"> och sitt språk än tidigare,</w:t>
            </w:r>
            <w:r w:rsidR="003A7F68">
              <w:t xml:space="preserve"> föräldrar</w:t>
            </w:r>
            <w:r>
              <w:t xml:space="preserve"> förstår</w:t>
            </w:r>
            <w:r w:rsidR="00A8363A">
              <w:t xml:space="preserve"> varför vi arbetar modersmåls</w:t>
            </w:r>
            <w:r>
              <w:t>inriktat</w:t>
            </w:r>
            <w:r w:rsidR="00A75918">
              <w:t xml:space="preserve"> och </w:t>
            </w:r>
            <w:r w:rsidR="00517872">
              <w:t xml:space="preserve">förstår </w:t>
            </w:r>
            <w:r w:rsidR="00A75918">
              <w:t>varför arbetet är så viktigt</w:t>
            </w:r>
            <w:r>
              <w:t xml:space="preserve">. </w:t>
            </w:r>
          </w:p>
          <w:p w:rsidR="00A6756A" w:rsidRPr="00A6756A" w:rsidRDefault="00A8363A" w:rsidP="00B46543">
            <w:pPr>
              <w:pStyle w:val="FormatmallVnster18cmHger25cm"/>
              <w:ind w:left="0" w:right="0"/>
            </w:pPr>
            <w:r>
              <w:t>Genom kommunens utbildnings</w:t>
            </w:r>
            <w:r w:rsidR="00A6756A">
              <w:t xml:space="preserve">möjlighet </w:t>
            </w:r>
            <w:r w:rsidR="00847F75">
              <w:t xml:space="preserve">under nästa läsår </w:t>
            </w:r>
            <w:r w:rsidR="007A252C">
              <w:t xml:space="preserve">” normmedvetenhet på förskolan” </w:t>
            </w:r>
            <w:r w:rsidR="00A75918">
              <w:t xml:space="preserve">är verksamhetens förhoppning att </w:t>
            </w:r>
            <w:r w:rsidR="007A252C">
              <w:t xml:space="preserve">arbetet </w:t>
            </w:r>
            <w:r w:rsidR="00A75918">
              <w:t xml:space="preserve">med modersmål kommer </w:t>
            </w:r>
            <w:r w:rsidR="007A252C">
              <w:t>att fördjupas ytterligare</w:t>
            </w:r>
            <w:r w:rsidR="00A75918">
              <w:t xml:space="preserve"> så pedagogerna får kunskap och ökar sin förståelse kring läroplansmålet </w:t>
            </w:r>
            <w:r w:rsidR="006D257A">
              <w:t>modersmål</w:t>
            </w:r>
            <w:r w:rsidR="007A252C">
              <w:t>.</w:t>
            </w:r>
            <w:r w:rsidR="006D257A">
              <w:br/>
            </w:r>
          </w:p>
          <w:p w:rsidR="00CF3745" w:rsidRPr="006D257A" w:rsidRDefault="00394EA6" w:rsidP="001D7DA4">
            <w:pPr>
              <w:pStyle w:val="FormatmallVnster18cmHger25cm"/>
              <w:ind w:left="0" w:right="0"/>
              <w:rPr>
                <w:color w:val="FF0000"/>
              </w:rPr>
            </w:pPr>
            <w:r w:rsidRPr="00A6756A">
              <w:t>När verksamheten analysera</w:t>
            </w:r>
            <w:r w:rsidR="00A8363A">
              <w:t>r</w:t>
            </w:r>
            <w:r w:rsidRPr="00A6756A">
              <w:t xml:space="preserve"> föräldrarnas svar, svarar föräldrarna att de ser att medvetenheten för </w:t>
            </w:r>
            <w:r w:rsidR="00847F75">
              <w:t>matematik har ökat medans svarsresultatet är lägre på</w:t>
            </w:r>
            <w:r w:rsidRPr="00A6756A">
              <w:t xml:space="preserve"> naturvetenskap och teknik</w:t>
            </w:r>
            <w:r w:rsidR="00847F75">
              <w:t xml:space="preserve"> i förhållande till matematiken</w:t>
            </w:r>
            <w:r w:rsidRPr="00A6756A">
              <w:t>.</w:t>
            </w:r>
            <w:r w:rsidR="001D7DA4" w:rsidRPr="00A6756A">
              <w:t xml:space="preserve"> </w:t>
            </w:r>
            <w:r w:rsidR="001D7DA4" w:rsidRPr="006D257A">
              <w:t>Skillnaden på föräldrarnas svar mellan flickor och pojkar varierar betydligt.</w:t>
            </w:r>
            <w:r w:rsidR="006D257A" w:rsidRPr="006D257A">
              <w:br/>
            </w:r>
            <w:r w:rsidR="00B46543" w:rsidRPr="00A6756A">
              <w:t>När pedagogerna analyserade barnintervju</w:t>
            </w:r>
            <w:r w:rsidR="001D7DA4" w:rsidRPr="00A6756A">
              <w:t>n</w:t>
            </w:r>
            <w:r w:rsidR="00B46543" w:rsidRPr="00A6756A">
              <w:t xml:space="preserve"> ser de</w:t>
            </w:r>
            <w:r w:rsidR="00F84918">
              <w:t xml:space="preserve"> att antal nöjda barn</w:t>
            </w:r>
            <w:r w:rsidRPr="00A6756A">
              <w:t xml:space="preserve"> har öka</w:t>
            </w:r>
            <w:r w:rsidR="00F84918">
              <w:t>t</w:t>
            </w:r>
            <w:r w:rsidRPr="00A6756A">
              <w:t xml:space="preserve"> på flera av </w:t>
            </w:r>
            <w:r w:rsidR="001D7DA4" w:rsidRPr="00A6756A">
              <w:t xml:space="preserve">verksamhetens </w:t>
            </w:r>
            <w:r w:rsidR="002C5CAB">
              <w:t>barnintervju</w:t>
            </w:r>
            <w:r w:rsidR="001D7DA4" w:rsidRPr="00A6756A">
              <w:t>frågor</w:t>
            </w:r>
            <w:r w:rsidR="002C5CAB">
              <w:t xml:space="preserve"> i förhållande till förra året</w:t>
            </w:r>
            <w:r w:rsidRPr="00A6756A">
              <w:t>.</w:t>
            </w:r>
          </w:p>
        </w:tc>
      </w:tr>
    </w:tbl>
    <w:p w:rsidR="00C67C74" w:rsidRDefault="005614B2" w:rsidP="005614B2">
      <w:pPr>
        <w:pStyle w:val="FormatmallVnster18cmHger25cm"/>
        <w:tabs>
          <w:tab w:val="left" w:pos="5434"/>
        </w:tabs>
        <w:ind w:left="0"/>
        <w:rPr>
          <w:b/>
        </w:rPr>
      </w:pPr>
      <w:r>
        <w:rPr>
          <w:b/>
        </w:rPr>
        <w:lastRenderedPageBreak/>
        <w:tab/>
      </w:r>
      <w:r w:rsidR="0031572A">
        <w:rPr>
          <w:b/>
        </w:rPr>
        <w:br/>
      </w:r>
      <w:r w:rsidR="00C67C74">
        <w:rPr>
          <w:b/>
        </w:rPr>
        <w:t>Utvecklingsbehov</w:t>
      </w:r>
    </w:p>
    <w:tbl>
      <w:tblPr>
        <w:tblStyle w:val="Tabellrutnt"/>
        <w:tblW w:w="0" w:type="auto"/>
        <w:tblLook w:val="04A0" w:firstRow="1" w:lastRow="0" w:firstColumn="1" w:lastColumn="0" w:noHBand="0" w:noVBand="1"/>
      </w:tblPr>
      <w:tblGrid>
        <w:gridCol w:w="9570"/>
      </w:tblGrid>
      <w:tr w:rsidR="00C67C74" w:rsidTr="00847F75">
        <w:tc>
          <w:tcPr>
            <w:tcW w:w="9570" w:type="dxa"/>
          </w:tcPr>
          <w:p w:rsidR="00C67C74" w:rsidRDefault="00A6756A" w:rsidP="00C34506">
            <w:pPr>
              <w:pStyle w:val="FormatmallVnster18cmHger25cm"/>
              <w:numPr>
                <w:ilvl w:val="0"/>
                <w:numId w:val="10"/>
              </w:numPr>
              <w:ind w:right="-144"/>
            </w:pPr>
            <w:r>
              <w:t>P</w:t>
            </w:r>
            <w:r w:rsidR="00CF3745">
              <w:t>edagogerna gör</w:t>
            </w:r>
            <w:r w:rsidR="00AF1C67">
              <w:t xml:space="preserve"> uppstart</w:t>
            </w:r>
            <w:r w:rsidR="00EE75DD">
              <w:t xml:space="preserve"> med s</w:t>
            </w:r>
            <w:r w:rsidR="004E36F1">
              <w:t>yfte, mål</w:t>
            </w:r>
            <w:r w:rsidR="0067442B">
              <w:t xml:space="preserve"> och </w:t>
            </w:r>
            <w:r w:rsidR="00AF1C67">
              <w:t xml:space="preserve">avstamp </w:t>
            </w:r>
            <w:r w:rsidR="006D257A">
              <w:t>tillsammans med barnen över vad barnen kan idag i</w:t>
            </w:r>
            <w:r w:rsidR="00EE75DD">
              <w:t xml:space="preserve"> temaarbet</w:t>
            </w:r>
            <w:r w:rsidR="006D257A">
              <w:t>et eller liknande arbetsprojekt</w:t>
            </w:r>
          </w:p>
          <w:p w:rsidR="00EE75DD" w:rsidRDefault="00A6756A" w:rsidP="00C34506">
            <w:pPr>
              <w:pStyle w:val="FormatmallVnster18cmHger25cm"/>
              <w:numPr>
                <w:ilvl w:val="0"/>
                <w:numId w:val="10"/>
              </w:numPr>
              <w:ind w:right="-144"/>
            </w:pPr>
            <w:r>
              <w:t>V</w:t>
            </w:r>
            <w:r w:rsidR="00AF1C67">
              <w:t>id förändring</w:t>
            </w:r>
            <w:r w:rsidR="0067442B">
              <w:t xml:space="preserve"> eller i </w:t>
            </w:r>
            <w:r w:rsidR="00AF1C67">
              <w:t>arbetet på avdelning görs uppstart</w:t>
            </w:r>
            <w:r w:rsidR="0067442B">
              <w:t xml:space="preserve"> med syfte och mål</w:t>
            </w:r>
            <w:r w:rsidR="00847F75">
              <w:t xml:space="preserve">, som </w:t>
            </w:r>
            <w:r w:rsidR="00847F75">
              <w:br/>
              <w:t>utvärderas under terminens gång.</w:t>
            </w:r>
          </w:p>
          <w:p w:rsidR="00B97D79" w:rsidRDefault="00A6756A" w:rsidP="00C34506">
            <w:pPr>
              <w:pStyle w:val="FormatmallVnster18cmHger25cm"/>
              <w:numPr>
                <w:ilvl w:val="0"/>
                <w:numId w:val="10"/>
              </w:numPr>
              <w:ind w:right="-144"/>
            </w:pPr>
            <w:r>
              <w:t>U</w:t>
            </w:r>
            <w:r w:rsidR="00416880">
              <w:t>tveckla specifika BRUK-mål:</w:t>
            </w:r>
            <w:r w:rsidR="00B97D79">
              <w:t xml:space="preserve"> </w:t>
            </w:r>
          </w:p>
          <w:p w:rsidR="00B97D79" w:rsidRDefault="004E36F1" w:rsidP="00C34506">
            <w:pPr>
              <w:pStyle w:val="FormatmallVnster18cmHger25cm"/>
              <w:numPr>
                <w:ilvl w:val="0"/>
                <w:numId w:val="11"/>
              </w:numPr>
              <w:ind w:right="-144"/>
            </w:pPr>
            <w:r>
              <w:t xml:space="preserve">verksamheten synliggör barnens lärprocesser och lärstrategier </w:t>
            </w:r>
          </w:p>
          <w:p w:rsidR="00B97D79" w:rsidRDefault="004E36F1" w:rsidP="00C34506">
            <w:pPr>
              <w:pStyle w:val="FormatmallVnster18cmHger25cm"/>
              <w:numPr>
                <w:ilvl w:val="0"/>
                <w:numId w:val="11"/>
              </w:numPr>
              <w:ind w:right="-144"/>
            </w:pPr>
            <w:r>
              <w:t>v</w:t>
            </w:r>
            <w:r w:rsidR="00E15846">
              <w:t>erksamheten använder IT</w:t>
            </w:r>
            <w:r>
              <w:t xml:space="preserve"> som pedagogiskt verktyg för </w:t>
            </w:r>
            <w:r w:rsidR="008D7DE4">
              <w:t xml:space="preserve">att </w:t>
            </w:r>
            <w:r>
              <w:t>stimulera och utmana barnets utveckling och lärande</w:t>
            </w:r>
          </w:p>
          <w:p w:rsidR="007A252C" w:rsidRDefault="004E36F1" w:rsidP="006D257A">
            <w:pPr>
              <w:pStyle w:val="FormatmallVnster18cmHger25cm"/>
              <w:numPr>
                <w:ilvl w:val="0"/>
                <w:numId w:val="11"/>
              </w:numPr>
              <w:ind w:right="-144"/>
            </w:pPr>
            <w:r>
              <w:t>verksamhe</w:t>
            </w:r>
            <w:r w:rsidR="00E15846">
              <w:t>ten använder IT</w:t>
            </w:r>
            <w:r>
              <w:t xml:space="preserve"> som pedagogiskt verktyg för </w:t>
            </w:r>
            <w:r w:rsidR="008D7DE4">
              <w:t>att utmana och stimulera barnen till att undersöka, resonera och reflektera</w:t>
            </w:r>
          </w:p>
        </w:tc>
      </w:tr>
    </w:tbl>
    <w:p w:rsidR="0068468C" w:rsidRDefault="0068468C" w:rsidP="00C67C74">
      <w:pPr>
        <w:pStyle w:val="FormatmallVnster18cmHger25cm"/>
        <w:ind w:left="0"/>
      </w:pPr>
    </w:p>
    <w:p w:rsidR="00C67C74" w:rsidRDefault="00C67C74" w:rsidP="00C67C74">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570"/>
      </w:tblGrid>
      <w:tr w:rsidR="00C67C74" w:rsidTr="008A76E1">
        <w:tc>
          <w:tcPr>
            <w:tcW w:w="10004" w:type="dxa"/>
          </w:tcPr>
          <w:p w:rsidR="001D7DA4" w:rsidRPr="00C964CC" w:rsidRDefault="001D7DA4" w:rsidP="00C34506">
            <w:pPr>
              <w:pStyle w:val="Liststycke"/>
              <w:numPr>
                <w:ilvl w:val="0"/>
                <w:numId w:val="36"/>
              </w:numPr>
              <w:ind w:right="-157"/>
            </w:pPr>
            <w:r w:rsidRPr="00C964CC">
              <w:t xml:space="preserve">I vår förskola får alla barn den ledning och stimulans som de behöver för att de ska </w:t>
            </w:r>
            <w:r w:rsidRPr="00C964CC">
              <w:br/>
              <w:t>kunna lära och utvecklas så långt som möjligt utifrån sina egna förutsättningar</w:t>
            </w:r>
            <w:r w:rsidR="005F4EF9">
              <w:t xml:space="preserve"> </w:t>
            </w:r>
            <w:r w:rsidR="005F4EF9" w:rsidRPr="00454E0B">
              <w:rPr>
                <w:sz w:val="20"/>
              </w:rPr>
              <w:t>(BRUK. 3:2)</w:t>
            </w:r>
            <w:r w:rsidR="00116120">
              <w:t>.</w:t>
            </w:r>
          </w:p>
          <w:p w:rsidR="001D7DA4" w:rsidRPr="00C964CC" w:rsidRDefault="001D7DA4" w:rsidP="00C34506">
            <w:pPr>
              <w:pStyle w:val="Liststycke"/>
              <w:numPr>
                <w:ilvl w:val="0"/>
                <w:numId w:val="36"/>
              </w:numPr>
              <w:ind w:right="-157"/>
            </w:pPr>
            <w:r w:rsidRPr="00C964CC">
              <w:t>I vår förskola utgör skapande och kommunikation med hjälp av olika material och uttrycksformer både innehåll och metod, i vår strävan att främja barns utveckling och lärande</w:t>
            </w:r>
            <w:r w:rsidR="005F4EF9">
              <w:t xml:space="preserve"> </w:t>
            </w:r>
            <w:r w:rsidR="005F4EF9" w:rsidRPr="00454E0B">
              <w:rPr>
                <w:sz w:val="20"/>
              </w:rPr>
              <w:t>(BRUK. 3:4)</w:t>
            </w:r>
            <w:r w:rsidR="00116120">
              <w:t>.</w:t>
            </w:r>
          </w:p>
          <w:p w:rsidR="005D1A1B" w:rsidRPr="004E36F1" w:rsidRDefault="001D7DA4" w:rsidP="005F4EF9">
            <w:pPr>
              <w:pStyle w:val="Liststycke"/>
              <w:numPr>
                <w:ilvl w:val="0"/>
                <w:numId w:val="36"/>
              </w:numPr>
              <w:ind w:right="-157"/>
            </w:pPr>
            <w:r w:rsidRPr="00C964CC">
              <w:t>I vår förskola tar vi tillvara barnens tankar och idéer för att skapa mångfald i lärandet</w:t>
            </w:r>
            <w:r w:rsidR="00A03CBC">
              <w:t xml:space="preserve"> </w:t>
            </w:r>
            <w:r w:rsidR="005F4EF9" w:rsidRPr="00454E0B">
              <w:rPr>
                <w:sz w:val="20"/>
              </w:rPr>
              <w:t>(BRUK. 3:6)</w:t>
            </w:r>
            <w:r w:rsidRPr="00C964CC">
              <w:t>.</w:t>
            </w:r>
            <w:r w:rsidRPr="00C964CC">
              <w:br/>
            </w:r>
          </w:p>
        </w:tc>
      </w:tr>
    </w:tbl>
    <w:p w:rsidR="001D7DA4" w:rsidRDefault="001D7DA4" w:rsidP="00C67C74">
      <w:pPr>
        <w:pStyle w:val="FormatmallVnster18cmHger25cm"/>
        <w:ind w:left="0"/>
        <w:rPr>
          <w:b/>
        </w:rPr>
      </w:pPr>
    </w:p>
    <w:p w:rsidR="00C67C74" w:rsidRDefault="00C67C74" w:rsidP="00C67C74">
      <w:pPr>
        <w:pStyle w:val="FormatmallVnster18cmHger25cm"/>
        <w:ind w:left="0"/>
        <w:rPr>
          <w:b/>
        </w:rPr>
      </w:pPr>
      <w:r>
        <w:rPr>
          <w:b/>
        </w:rPr>
        <w:t>Åtgärder</w:t>
      </w:r>
      <w:r w:rsidR="001D7DA4" w:rsidRPr="00C03417">
        <w:rPr>
          <w:b/>
        </w:rPr>
        <w:t>/Vägledning genom att</w:t>
      </w:r>
      <w:r w:rsidR="001D7DA4">
        <w:rPr>
          <w:b/>
        </w:rPr>
        <w:t>:</w:t>
      </w:r>
    </w:p>
    <w:tbl>
      <w:tblPr>
        <w:tblStyle w:val="Tabellrutnt"/>
        <w:tblW w:w="0" w:type="auto"/>
        <w:tblLook w:val="04A0" w:firstRow="1" w:lastRow="0" w:firstColumn="1" w:lastColumn="0" w:noHBand="0" w:noVBand="1"/>
      </w:tblPr>
      <w:tblGrid>
        <w:gridCol w:w="9570"/>
      </w:tblGrid>
      <w:tr w:rsidR="00C67C74" w:rsidTr="008A76E1">
        <w:tc>
          <w:tcPr>
            <w:tcW w:w="10004" w:type="dxa"/>
          </w:tcPr>
          <w:p w:rsidR="001D7DA4" w:rsidRPr="00A909C7" w:rsidRDefault="001D7DA4" w:rsidP="00C34506">
            <w:pPr>
              <w:pStyle w:val="Liststycke"/>
              <w:numPr>
                <w:ilvl w:val="0"/>
                <w:numId w:val="37"/>
              </w:numPr>
              <w:autoSpaceDE w:val="0"/>
              <w:autoSpaceDN w:val="0"/>
              <w:adjustRightInd w:val="0"/>
              <w:rPr>
                <w:szCs w:val="20"/>
              </w:rPr>
            </w:pPr>
            <w:r w:rsidRPr="00C51002">
              <w:rPr>
                <w:szCs w:val="20"/>
              </w:rPr>
              <w:t>Vi lyssnar in och iakttar noga det som sägs och pågår bland barnen, för att fånga varje barns lärprocesser och lärstrategier</w:t>
            </w:r>
            <w:r w:rsidR="00A03CBC">
              <w:rPr>
                <w:szCs w:val="20"/>
              </w:rPr>
              <w:t xml:space="preserve"> </w:t>
            </w:r>
            <w:r w:rsidR="00A03CBC">
              <w:rPr>
                <w:sz w:val="20"/>
                <w:szCs w:val="20"/>
              </w:rPr>
              <w:t xml:space="preserve">(BRUK </w:t>
            </w:r>
            <w:r w:rsidR="00A03CBC">
              <w:rPr>
                <w:sz w:val="18"/>
                <w:szCs w:val="20"/>
              </w:rPr>
              <w:t>3.2)</w:t>
            </w:r>
            <w:r w:rsidRPr="00C51002">
              <w:rPr>
                <w:szCs w:val="20"/>
              </w:rPr>
              <w:t>.</w:t>
            </w:r>
            <w:r>
              <w:rPr>
                <w:szCs w:val="20"/>
              </w:rPr>
              <w:t xml:space="preserve"> </w:t>
            </w:r>
          </w:p>
          <w:p w:rsidR="001D7DA4" w:rsidRDefault="001D7DA4" w:rsidP="00C34506">
            <w:pPr>
              <w:pStyle w:val="FormatmallVnster18cmHger25cm"/>
              <w:numPr>
                <w:ilvl w:val="0"/>
                <w:numId w:val="13"/>
              </w:numPr>
              <w:ind w:right="0"/>
            </w:pPr>
            <w:r>
              <w:t xml:space="preserve">uppstart av arbetet med </w:t>
            </w:r>
            <w:r w:rsidRPr="0067442B">
              <w:rPr>
                <w:i/>
              </w:rPr>
              <w:t>syfte, mål</w:t>
            </w:r>
            <w:r>
              <w:t xml:space="preserve"> samt </w:t>
            </w:r>
            <w:r w:rsidRPr="00C51002">
              <w:rPr>
                <w:i/>
              </w:rPr>
              <w:t>avstamp</w:t>
            </w:r>
            <w:r>
              <w:t>:</w:t>
            </w:r>
          </w:p>
          <w:p w:rsidR="001D7DA4" w:rsidRPr="00395EE2" w:rsidRDefault="001D7DA4" w:rsidP="00C34506">
            <w:pPr>
              <w:pStyle w:val="FormatmallVnster18cmHger25cm"/>
              <w:numPr>
                <w:ilvl w:val="0"/>
                <w:numId w:val="13"/>
              </w:numPr>
              <w:ind w:right="0"/>
              <w:rPr>
                <w:sz w:val="22"/>
              </w:rPr>
            </w:pPr>
            <w:r>
              <w:t xml:space="preserve">pedagogen förstår </w:t>
            </w:r>
            <w:r w:rsidRPr="0034352B">
              <w:t>syftet</w:t>
            </w:r>
            <w:r>
              <w:t xml:space="preserve"> med </w:t>
            </w:r>
            <w:r w:rsidRPr="0034352B">
              <w:rPr>
                <w:i/>
              </w:rPr>
              <w:t>uppstart</w:t>
            </w:r>
            <w:r w:rsidRPr="00D84804">
              <w:t xml:space="preserve"> </w:t>
            </w:r>
            <w:r w:rsidRPr="00D84804">
              <w:rPr>
                <w:i/>
                <w:sz w:val="20"/>
              </w:rPr>
              <w:t>(genom…</w:t>
            </w:r>
            <w:r>
              <w:rPr>
                <w:i/>
                <w:sz w:val="20"/>
              </w:rPr>
              <w:t>……..</w:t>
            </w:r>
            <w:r w:rsidRPr="00D84804">
              <w:rPr>
                <w:i/>
                <w:sz w:val="20"/>
              </w:rPr>
              <w:t>.når verksamheten målet)</w:t>
            </w:r>
            <w:r>
              <w:rPr>
                <w:i/>
                <w:sz w:val="20"/>
              </w:rPr>
              <w:t xml:space="preserve"> </w:t>
            </w:r>
            <w:r>
              <w:t xml:space="preserve">och genomför uppstarten innan ett arbete börjar. </w:t>
            </w:r>
            <w:r w:rsidRPr="00395EE2">
              <w:rPr>
                <w:sz w:val="22"/>
              </w:rPr>
              <w:t>(Sandberg, Targama, 2015)</w:t>
            </w:r>
          </w:p>
          <w:p w:rsidR="001D7DA4" w:rsidRPr="00D84804" w:rsidRDefault="001D7DA4" w:rsidP="00C34506">
            <w:pPr>
              <w:pStyle w:val="FormatmallVnster18cmHger25cm"/>
              <w:numPr>
                <w:ilvl w:val="0"/>
                <w:numId w:val="13"/>
              </w:numPr>
              <w:ind w:right="0"/>
            </w:pPr>
            <w:r>
              <w:t>p</w:t>
            </w:r>
            <w:r w:rsidRPr="00D84804">
              <w:t>edag</w:t>
            </w:r>
            <w:r>
              <w:t>ogen vet vilket</w:t>
            </w:r>
            <w:r w:rsidRPr="00D84804">
              <w:t xml:space="preserve"> </w:t>
            </w:r>
            <w:r w:rsidRPr="00C51002">
              <w:rPr>
                <w:i/>
              </w:rPr>
              <w:t>läroplansmål</w:t>
            </w:r>
            <w:r w:rsidRPr="0034352B">
              <w:t xml:space="preserve"> </w:t>
            </w:r>
            <w:r w:rsidRPr="00D84804">
              <w:t>som arbetet strävar mot</w:t>
            </w:r>
            <w:r>
              <w:t>.</w:t>
            </w:r>
          </w:p>
          <w:p w:rsidR="001D7DA4" w:rsidRPr="00D84804" w:rsidRDefault="001D7DA4" w:rsidP="00C34506">
            <w:pPr>
              <w:pStyle w:val="FormatmallVnster18cmHger25cm"/>
              <w:numPr>
                <w:ilvl w:val="0"/>
                <w:numId w:val="13"/>
              </w:numPr>
              <w:ind w:right="0"/>
            </w:pPr>
            <w:r>
              <w:t>p</w:t>
            </w:r>
            <w:r w:rsidRPr="00D84804">
              <w:t xml:space="preserve">edagogen gör </w:t>
            </w:r>
            <w:r w:rsidRPr="00C51002">
              <w:rPr>
                <w:i/>
              </w:rPr>
              <w:t>avstamp</w:t>
            </w:r>
            <w:r w:rsidRPr="00D84804">
              <w:t xml:space="preserve"> över vad ba</w:t>
            </w:r>
            <w:r w:rsidR="006D257A">
              <w:t>rnen kan i</w:t>
            </w:r>
            <w:r>
              <w:t xml:space="preserve"> ämnet innan arbetet startar</w:t>
            </w:r>
            <w:r w:rsidR="00847F75">
              <w:t>.</w:t>
            </w:r>
          </w:p>
          <w:p w:rsidR="001D7DA4" w:rsidRDefault="001D7DA4" w:rsidP="00C34506">
            <w:pPr>
              <w:pStyle w:val="FormatmallVnster18cmHger25cm"/>
              <w:numPr>
                <w:ilvl w:val="0"/>
                <w:numId w:val="13"/>
              </w:numPr>
              <w:ind w:right="0"/>
            </w:pPr>
            <w:r>
              <w:t>d</w:t>
            </w:r>
            <w:r w:rsidRPr="00D84804">
              <w:t>okumentationen visar pedagogen vad barnet/barnen och pedagogen lärt sig</w:t>
            </w:r>
            <w:r>
              <w:t>.</w:t>
            </w:r>
            <w:r w:rsidRPr="00D84804">
              <w:t xml:space="preserve"> </w:t>
            </w:r>
            <w:r>
              <w:t>Pedagogen kan nu använda</w:t>
            </w:r>
            <w:r w:rsidRPr="00D84804">
              <w:t xml:space="preserve"> underlagen till utvärdering</w:t>
            </w:r>
            <w:r>
              <w:t xml:space="preserve"> och</w:t>
            </w:r>
            <w:r w:rsidRPr="00D84804">
              <w:t xml:space="preserve"> kvalitetssäkring. </w:t>
            </w:r>
          </w:p>
          <w:p w:rsidR="001D7DA4" w:rsidRPr="006D257A" w:rsidRDefault="001D7DA4" w:rsidP="00C34506">
            <w:pPr>
              <w:pStyle w:val="Liststycke"/>
              <w:numPr>
                <w:ilvl w:val="0"/>
                <w:numId w:val="15"/>
              </w:numPr>
              <w:ind w:right="0"/>
              <w:rPr>
                <w:szCs w:val="20"/>
              </w:rPr>
            </w:pPr>
            <w:r w:rsidRPr="006D257A">
              <w:rPr>
                <w:i/>
                <w:szCs w:val="20"/>
              </w:rPr>
              <w:t>Att lära andra lära</w:t>
            </w:r>
            <w:r w:rsidRPr="006D257A">
              <w:rPr>
                <w:szCs w:val="20"/>
              </w:rPr>
              <w:t xml:space="preserve"> blir ett arbetsmaterial för pedagogiskagruppen. </w:t>
            </w:r>
            <w:r w:rsidRPr="006D257A">
              <w:rPr>
                <w:szCs w:val="20"/>
              </w:rPr>
              <w:br/>
            </w:r>
            <w:r w:rsidRPr="006D257A">
              <w:rPr>
                <w:sz w:val="22"/>
              </w:rPr>
              <w:t>(Mårdsjö Olsson, 2012)</w:t>
            </w:r>
          </w:p>
          <w:p w:rsidR="001D7DA4" w:rsidRPr="006D257A" w:rsidRDefault="001D7DA4" w:rsidP="00C34506">
            <w:pPr>
              <w:pStyle w:val="FormatmallVnster18cmHger25cm"/>
              <w:numPr>
                <w:ilvl w:val="0"/>
                <w:numId w:val="13"/>
              </w:numPr>
              <w:ind w:right="0"/>
            </w:pPr>
            <w:r w:rsidRPr="006D257A">
              <w:rPr>
                <w:i/>
              </w:rPr>
              <w:t>Att lära andra lära</w:t>
            </w:r>
            <w:r w:rsidRPr="006D257A">
              <w:t xml:space="preserve"> blir ett underlag för pedagogiska diskussioner i arbetslaget. </w:t>
            </w:r>
            <w:r w:rsidRPr="006D257A">
              <w:rPr>
                <w:sz w:val="22"/>
              </w:rPr>
              <w:t>(Mårdsjö Olsson, 2012)</w:t>
            </w:r>
          </w:p>
          <w:p w:rsidR="001D7DA4" w:rsidRPr="00E9450A" w:rsidRDefault="001D7DA4" w:rsidP="00C34506">
            <w:pPr>
              <w:pStyle w:val="FormatmallVnster18cmHger25cm"/>
              <w:numPr>
                <w:ilvl w:val="0"/>
                <w:numId w:val="12"/>
              </w:numPr>
              <w:ind w:right="0"/>
              <w:rPr>
                <w:sz w:val="32"/>
              </w:rPr>
            </w:pPr>
            <w:r w:rsidRPr="00E9450A">
              <w:t>Vi synliggör barnens lärprocesser och lärstrategier genom att kontinuerligt dokumentera med</w:t>
            </w:r>
            <w:r>
              <w:rPr>
                <w:sz w:val="32"/>
              </w:rPr>
              <w:t xml:space="preserve"> </w:t>
            </w:r>
            <w:r w:rsidRPr="00E9450A">
              <w:t>hjälp av till exempel anteckningar, fotografi och film</w:t>
            </w:r>
            <w:r w:rsidR="00A03CBC">
              <w:t xml:space="preserve"> </w:t>
            </w:r>
            <w:r w:rsidR="00A03CBC">
              <w:rPr>
                <w:sz w:val="20"/>
              </w:rPr>
              <w:t xml:space="preserve">(BRUK </w:t>
            </w:r>
            <w:r w:rsidR="00A03CBC">
              <w:rPr>
                <w:sz w:val="18"/>
              </w:rPr>
              <w:t>3.2)</w:t>
            </w:r>
            <w:r w:rsidRPr="00E9450A">
              <w:t>.</w:t>
            </w:r>
            <w:r>
              <w:t xml:space="preserve"> </w:t>
            </w:r>
          </w:p>
          <w:p w:rsidR="001D7DA4" w:rsidRDefault="001D7DA4" w:rsidP="00C34506">
            <w:pPr>
              <w:pStyle w:val="FormatmallVnster18cmHger25cm"/>
              <w:numPr>
                <w:ilvl w:val="0"/>
                <w:numId w:val="14"/>
              </w:numPr>
              <w:ind w:right="0"/>
            </w:pPr>
            <w:r>
              <w:t>pedagogerna ser barnets lärprocesser och lärstra</w:t>
            </w:r>
            <w:r w:rsidR="006D257A">
              <w:t>tegier/dokumenterar</w:t>
            </w:r>
            <w:r>
              <w:t xml:space="preserve"> dem.</w:t>
            </w:r>
          </w:p>
          <w:p w:rsidR="001D7DA4" w:rsidRPr="00DE2EF4" w:rsidRDefault="001D7DA4" w:rsidP="00C34506">
            <w:pPr>
              <w:pStyle w:val="FormatmallVnster18cmHger25cm"/>
              <w:numPr>
                <w:ilvl w:val="0"/>
                <w:numId w:val="14"/>
              </w:numPr>
              <w:ind w:right="0"/>
            </w:pPr>
            <w:r>
              <w:t>pedagogerna synliggör för barnet/barnen hur det lär sig och hur gruppen lär sig.</w:t>
            </w:r>
          </w:p>
          <w:p w:rsidR="001D7DA4" w:rsidRPr="005115D6" w:rsidRDefault="001D7DA4" w:rsidP="00C34506">
            <w:pPr>
              <w:pStyle w:val="FormatmallVnster18cmHger25cm"/>
              <w:numPr>
                <w:ilvl w:val="0"/>
                <w:numId w:val="38"/>
              </w:numPr>
              <w:ind w:left="709" w:right="0"/>
            </w:pPr>
            <w:r>
              <w:t>Vi använder IT</w:t>
            </w:r>
            <w:r w:rsidRPr="00D232EB">
              <w:t xml:space="preserve"> som ett pedagogiskt verktyg för att stimulera och utmana barnens utveckling och</w:t>
            </w:r>
            <w:r w:rsidRPr="00D232EB">
              <w:rPr>
                <w:sz w:val="32"/>
              </w:rPr>
              <w:t xml:space="preserve"> </w:t>
            </w:r>
            <w:r w:rsidRPr="00D232EB">
              <w:t>lärande</w:t>
            </w:r>
            <w:r w:rsidR="00A03CBC">
              <w:t xml:space="preserve"> </w:t>
            </w:r>
            <w:r w:rsidR="00DD2CFF">
              <w:rPr>
                <w:sz w:val="20"/>
              </w:rPr>
              <w:t xml:space="preserve">(BRUK </w:t>
            </w:r>
            <w:r w:rsidR="00A03CBC">
              <w:rPr>
                <w:sz w:val="20"/>
              </w:rPr>
              <w:t>3:4)</w:t>
            </w:r>
            <w:r w:rsidRPr="00D232EB">
              <w:t>.</w:t>
            </w:r>
            <w:r>
              <w:t xml:space="preserve"> </w:t>
            </w:r>
          </w:p>
          <w:p w:rsidR="001D7DA4" w:rsidRDefault="001D7DA4" w:rsidP="00C34506">
            <w:pPr>
              <w:pStyle w:val="FormatmallVnster18cmHger25cm"/>
              <w:numPr>
                <w:ilvl w:val="0"/>
                <w:numId w:val="14"/>
              </w:numPr>
              <w:ind w:right="0"/>
            </w:pPr>
            <w:r>
              <w:t>pedag</w:t>
            </w:r>
            <w:r w:rsidR="00EB4B11">
              <w:t>ogerna tar fram kriterier när barnen</w:t>
            </w:r>
            <w:r w:rsidR="00070064">
              <w:t xml:space="preserve"> kan använda</w:t>
            </w:r>
            <w:r>
              <w:t xml:space="preserve"> IT gällande utveckling och lärande samt kriterier i målet gällande IT i arbetet med barnen.</w:t>
            </w:r>
          </w:p>
          <w:p w:rsidR="001D7DA4" w:rsidRPr="00C964CC" w:rsidRDefault="00070064" w:rsidP="00C34506">
            <w:pPr>
              <w:pStyle w:val="FormatmallVnster18cmHger25cm"/>
              <w:numPr>
                <w:ilvl w:val="0"/>
                <w:numId w:val="38"/>
              </w:numPr>
              <w:ind w:right="0"/>
              <w:rPr>
                <w:sz w:val="40"/>
              </w:rPr>
            </w:pPr>
            <w:r>
              <w:t>Vi använder IT</w:t>
            </w:r>
            <w:r w:rsidR="001D7DA4" w:rsidRPr="00C964CC">
              <w:t xml:space="preserve"> som ett pedagogiskt verktyg, för att utmana och stimulera barnen till att</w:t>
            </w:r>
          </w:p>
          <w:p w:rsidR="001D7DA4" w:rsidRPr="00C964CC" w:rsidRDefault="001D7DA4" w:rsidP="001D7DA4">
            <w:pPr>
              <w:pStyle w:val="FormatmallVnster18cmHger25cm"/>
              <w:ind w:left="0" w:right="0"/>
              <w:rPr>
                <w:sz w:val="40"/>
              </w:rPr>
            </w:pPr>
            <w:r>
              <w:t xml:space="preserve">             </w:t>
            </w:r>
            <w:r w:rsidRPr="00C964CC">
              <w:t>undersöka, resonera och reflektera.</w:t>
            </w:r>
          </w:p>
          <w:p w:rsidR="001D7DA4" w:rsidRPr="00DE2EF4" w:rsidRDefault="001D7DA4" w:rsidP="00C34506">
            <w:pPr>
              <w:pStyle w:val="FormatmallVnster18cmHger25cm"/>
              <w:numPr>
                <w:ilvl w:val="0"/>
                <w:numId w:val="14"/>
              </w:numPr>
              <w:ind w:right="0"/>
            </w:pPr>
            <w:r>
              <w:t>pedagoge</w:t>
            </w:r>
            <w:r w:rsidR="00070064">
              <w:t>rna</w:t>
            </w:r>
            <w:r w:rsidR="00EB4B11">
              <w:t xml:space="preserve"> tar fram kriterier när barnen</w:t>
            </w:r>
            <w:r>
              <w:t xml:space="preserve"> kan användas IT gällande undersöka, resonera och reflektera samt kriterier i målet gällande IT i arbetet med barnen</w:t>
            </w:r>
            <w:r w:rsidR="00A03CBC">
              <w:t xml:space="preserve"> </w:t>
            </w:r>
            <w:r w:rsidR="00DD2CFF">
              <w:rPr>
                <w:sz w:val="20"/>
              </w:rPr>
              <w:t>(BRUK</w:t>
            </w:r>
            <w:r w:rsidR="00A03CBC">
              <w:rPr>
                <w:sz w:val="20"/>
              </w:rPr>
              <w:t xml:space="preserve"> 3:6)</w:t>
            </w:r>
            <w:r>
              <w:t xml:space="preserve">. </w:t>
            </w:r>
          </w:p>
          <w:p w:rsidR="001D7DA4" w:rsidRDefault="001D7DA4" w:rsidP="00C34506">
            <w:pPr>
              <w:pStyle w:val="FormatmallVnster18cmHger25cm"/>
              <w:numPr>
                <w:ilvl w:val="0"/>
                <w:numId w:val="33"/>
              </w:numPr>
              <w:ind w:right="0"/>
            </w:pPr>
            <w:r>
              <w:t>Återkommande pedagogiska diskussioner på APT-möte och planeringsdagar gällande</w:t>
            </w:r>
          </w:p>
          <w:p w:rsidR="00862026" w:rsidRDefault="004D3454" w:rsidP="004D3454">
            <w:pPr>
              <w:ind w:left="720" w:right="0"/>
            </w:pPr>
            <w:r>
              <w:t>BRUK dokument</w:t>
            </w:r>
            <w:r w:rsidR="001D7DA4">
              <w:t xml:space="preserve"> 3.2, 3.4, 3.6</w:t>
            </w:r>
            <w:r w:rsidR="007A252C">
              <w:t>.</w:t>
            </w:r>
          </w:p>
          <w:p w:rsidR="007A252C" w:rsidRPr="007A252C" w:rsidRDefault="007A252C" w:rsidP="00C34506">
            <w:pPr>
              <w:pStyle w:val="Liststycke"/>
              <w:numPr>
                <w:ilvl w:val="0"/>
                <w:numId w:val="33"/>
              </w:numPr>
              <w:ind w:right="0"/>
              <w:rPr>
                <w:szCs w:val="20"/>
              </w:rPr>
            </w:pPr>
            <w:r>
              <w:rPr>
                <w:szCs w:val="20"/>
              </w:rPr>
              <w:t>Kommunens utbildning ”Normmedvetenhet på förskolan”</w:t>
            </w:r>
            <w:r w:rsidR="00847F75">
              <w:rPr>
                <w:szCs w:val="20"/>
              </w:rPr>
              <w:t>, ht 2016 och vt 2017</w:t>
            </w:r>
            <w:r>
              <w:rPr>
                <w:szCs w:val="20"/>
              </w:rPr>
              <w:t>.</w:t>
            </w:r>
            <w:r w:rsidR="005D1A1B">
              <w:rPr>
                <w:szCs w:val="20"/>
              </w:rPr>
              <w:t xml:space="preserve"> </w:t>
            </w:r>
          </w:p>
        </w:tc>
      </w:tr>
    </w:tbl>
    <w:p w:rsidR="00135224" w:rsidRDefault="00135224" w:rsidP="00D20AD8">
      <w:pPr>
        <w:tabs>
          <w:tab w:val="left" w:pos="5216"/>
        </w:tabs>
        <w:ind w:left="0" w:right="1418"/>
        <w:rPr>
          <w:b/>
          <w:color w:val="0070C0"/>
        </w:rPr>
      </w:pPr>
    </w:p>
    <w:p w:rsidR="00E86448" w:rsidRPr="00E86448" w:rsidRDefault="00340383" w:rsidP="00D20AD8">
      <w:pPr>
        <w:tabs>
          <w:tab w:val="left" w:pos="5216"/>
        </w:tabs>
        <w:ind w:left="0" w:right="1418"/>
        <w:rPr>
          <w:b/>
          <w:i/>
          <w:color w:val="000000"/>
          <w:szCs w:val="20"/>
        </w:rPr>
      </w:pPr>
      <w:r w:rsidRPr="00F2175E">
        <w:rPr>
          <w:b/>
          <w:color w:val="0070C0"/>
        </w:rPr>
        <w:lastRenderedPageBreak/>
        <w:t>Barns inflytande</w:t>
      </w:r>
      <w:r>
        <w:rPr>
          <w:b/>
        </w:rPr>
        <w:br/>
      </w:r>
      <w:r w:rsidR="00665C71">
        <w:rPr>
          <w:b/>
          <w:color w:val="000000"/>
          <w:szCs w:val="20"/>
        </w:rPr>
        <w:br/>
      </w:r>
      <w:r w:rsidR="007A08C7" w:rsidRPr="00991C76">
        <w:rPr>
          <w:b/>
          <w:color w:val="000000"/>
          <w:szCs w:val="20"/>
        </w:rPr>
        <w:t>Resultat</w:t>
      </w:r>
      <w:r w:rsidR="002C2404">
        <w:rPr>
          <w:b/>
          <w:color w:val="000000"/>
          <w:szCs w:val="20"/>
        </w:rPr>
        <w:br/>
      </w:r>
      <w:r w:rsidR="00D20AD8">
        <w:rPr>
          <w:b/>
          <w:color w:val="000000"/>
          <w:szCs w:val="20"/>
        </w:rPr>
        <w:br/>
      </w:r>
      <w:r w:rsidR="00E86448">
        <w:rPr>
          <w:b/>
          <w:i/>
          <w:color w:val="000000"/>
          <w:szCs w:val="20"/>
        </w:rPr>
        <w:t xml:space="preserve">Barnintervju om verksamheten: </w:t>
      </w:r>
      <w:r w:rsidR="00E86448" w:rsidRPr="00B248E1">
        <w:rPr>
          <w:i/>
          <w:sz w:val="20"/>
        </w:rPr>
        <w:t>(se bilaga nr.</w:t>
      </w:r>
      <w:r w:rsidR="00E86448">
        <w:rPr>
          <w:i/>
          <w:sz w:val="20"/>
        </w:rPr>
        <w:t xml:space="preserve"> 4</w:t>
      </w:r>
      <w:r w:rsidR="00E54158">
        <w:rPr>
          <w:i/>
          <w:sz w:val="20"/>
        </w:rPr>
        <w:t xml:space="preserve"> och 5</w:t>
      </w:r>
      <w:r w:rsidR="00E86448" w:rsidRPr="00B248E1">
        <w:rPr>
          <w:i/>
          <w:sz w:val="20"/>
        </w:rPr>
        <w:t>)</w:t>
      </w:r>
    </w:p>
    <w:tbl>
      <w:tblPr>
        <w:tblStyle w:val="Tabellrutnt"/>
        <w:tblW w:w="0" w:type="auto"/>
        <w:tblLook w:val="04A0" w:firstRow="1" w:lastRow="0" w:firstColumn="1" w:lastColumn="0" w:noHBand="0" w:noVBand="1"/>
      </w:tblPr>
      <w:tblGrid>
        <w:gridCol w:w="2943"/>
        <w:gridCol w:w="1134"/>
        <w:gridCol w:w="851"/>
        <w:gridCol w:w="1131"/>
        <w:gridCol w:w="853"/>
        <w:gridCol w:w="853"/>
        <w:gridCol w:w="853"/>
      </w:tblGrid>
      <w:tr w:rsidR="004500F2" w:rsidRPr="00145FFD" w:rsidTr="009E0EC0">
        <w:tc>
          <w:tcPr>
            <w:tcW w:w="2943" w:type="dxa"/>
          </w:tcPr>
          <w:p w:rsidR="004500F2" w:rsidRDefault="004500F2" w:rsidP="00E847D7">
            <w:pPr>
              <w:ind w:left="0" w:right="-2"/>
              <w:rPr>
                <w:sz w:val="22"/>
              </w:rPr>
            </w:pPr>
          </w:p>
        </w:tc>
        <w:tc>
          <w:tcPr>
            <w:tcW w:w="1134" w:type="dxa"/>
          </w:tcPr>
          <w:p w:rsidR="004500F2" w:rsidRPr="004500F2" w:rsidRDefault="004500F2" w:rsidP="004500F2">
            <w:pPr>
              <w:ind w:left="0" w:right="-2"/>
              <w:rPr>
                <w:i/>
                <w:sz w:val="22"/>
              </w:rPr>
            </w:pPr>
            <w:r w:rsidRPr="004500F2">
              <w:rPr>
                <w:i/>
                <w:sz w:val="22"/>
              </w:rPr>
              <w:t>2015/Snitt</w:t>
            </w:r>
          </w:p>
        </w:tc>
        <w:tc>
          <w:tcPr>
            <w:tcW w:w="851" w:type="dxa"/>
          </w:tcPr>
          <w:p w:rsidR="004500F2" w:rsidRDefault="004500F2" w:rsidP="00E847D7">
            <w:pPr>
              <w:ind w:left="0" w:right="-2"/>
              <w:jc w:val="center"/>
              <w:rPr>
                <w:sz w:val="22"/>
              </w:rPr>
            </w:pPr>
            <w:r>
              <w:rPr>
                <w:sz w:val="22"/>
              </w:rPr>
              <w:t>2016</w:t>
            </w:r>
          </w:p>
        </w:tc>
        <w:tc>
          <w:tcPr>
            <w:tcW w:w="1131" w:type="dxa"/>
          </w:tcPr>
          <w:p w:rsidR="004500F2" w:rsidRPr="004500F2" w:rsidRDefault="004500F2" w:rsidP="00E847D7">
            <w:pPr>
              <w:ind w:left="0" w:right="-2"/>
              <w:jc w:val="center"/>
              <w:rPr>
                <w:i/>
                <w:sz w:val="22"/>
              </w:rPr>
            </w:pPr>
            <w:r w:rsidRPr="004500F2">
              <w:rPr>
                <w:i/>
                <w:sz w:val="22"/>
              </w:rPr>
              <w:t>2015/Snitt</w:t>
            </w:r>
          </w:p>
        </w:tc>
        <w:tc>
          <w:tcPr>
            <w:tcW w:w="853" w:type="dxa"/>
          </w:tcPr>
          <w:p w:rsidR="004500F2" w:rsidRDefault="004500F2" w:rsidP="00E847D7">
            <w:pPr>
              <w:ind w:left="0" w:right="-2"/>
              <w:jc w:val="center"/>
              <w:rPr>
                <w:sz w:val="22"/>
              </w:rPr>
            </w:pPr>
            <w:r>
              <w:rPr>
                <w:sz w:val="22"/>
              </w:rPr>
              <w:t>2016</w:t>
            </w:r>
          </w:p>
        </w:tc>
        <w:tc>
          <w:tcPr>
            <w:tcW w:w="853" w:type="dxa"/>
          </w:tcPr>
          <w:p w:rsidR="004500F2" w:rsidRDefault="004500F2" w:rsidP="00E847D7">
            <w:pPr>
              <w:ind w:left="0" w:right="-2"/>
              <w:jc w:val="center"/>
              <w:rPr>
                <w:sz w:val="22"/>
              </w:rPr>
            </w:pPr>
            <w:r>
              <w:rPr>
                <w:sz w:val="22"/>
              </w:rPr>
              <w:t>2016</w:t>
            </w:r>
          </w:p>
        </w:tc>
        <w:tc>
          <w:tcPr>
            <w:tcW w:w="853" w:type="dxa"/>
          </w:tcPr>
          <w:p w:rsidR="004500F2" w:rsidRDefault="004500F2" w:rsidP="00E847D7">
            <w:pPr>
              <w:ind w:left="0" w:right="-2"/>
              <w:jc w:val="center"/>
              <w:rPr>
                <w:sz w:val="22"/>
              </w:rPr>
            </w:pPr>
            <w:r>
              <w:rPr>
                <w:sz w:val="22"/>
              </w:rPr>
              <w:t>2016</w:t>
            </w:r>
          </w:p>
        </w:tc>
      </w:tr>
      <w:tr w:rsidR="004500F2" w:rsidRPr="00145FFD" w:rsidTr="009E0EC0">
        <w:tc>
          <w:tcPr>
            <w:tcW w:w="2943" w:type="dxa"/>
          </w:tcPr>
          <w:p w:rsidR="004500F2" w:rsidRPr="00145FFD" w:rsidRDefault="004500F2" w:rsidP="00E847D7">
            <w:pPr>
              <w:ind w:left="0" w:right="-2"/>
              <w:rPr>
                <w:sz w:val="22"/>
              </w:rPr>
            </w:pPr>
            <w:r>
              <w:rPr>
                <w:sz w:val="22"/>
              </w:rPr>
              <w:t xml:space="preserve">     </w:t>
            </w:r>
          </w:p>
        </w:tc>
        <w:tc>
          <w:tcPr>
            <w:tcW w:w="1134" w:type="dxa"/>
          </w:tcPr>
          <w:p w:rsidR="004500F2" w:rsidRPr="004500F2" w:rsidRDefault="004500F2" w:rsidP="004500F2">
            <w:pPr>
              <w:ind w:left="0" w:right="-2"/>
              <w:jc w:val="center"/>
              <w:rPr>
                <w:i/>
              </w:rPr>
            </w:pPr>
            <w:r w:rsidRPr="004500F2">
              <w:rPr>
                <w:i/>
                <w:sz w:val="22"/>
              </w:rPr>
              <w:t>Ja</w:t>
            </w:r>
          </w:p>
        </w:tc>
        <w:tc>
          <w:tcPr>
            <w:tcW w:w="851" w:type="dxa"/>
          </w:tcPr>
          <w:p w:rsidR="004500F2" w:rsidRDefault="004500F2" w:rsidP="00E847D7">
            <w:pPr>
              <w:ind w:left="0" w:right="-2"/>
              <w:jc w:val="center"/>
              <w:rPr>
                <w:sz w:val="22"/>
              </w:rPr>
            </w:pPr>
            <w:r>
              <w:rPr>
                <w:sz w:val="22"/>
              </w:rPr>
              <w:t>Ja</w:t>
            </w:r>
          </w:p>
        </w:tc>
        <w:tc>
          <w:tcPr>
            <w:tcW w:w="1131" w:type="dxa"/>
          </w:tcPr>
          <w:p w:rsidR="004500F2" w:rsidRPr="004500F2" w:rsidRDefault="004500F2" w:rsidP="00E847D7">
            <w:pPr>
              <w:ind w:left="0" w:right="-2"/>
              <w:jc w:val="center"/>
              <w:rPr>
                <w:i/>
                <w:sz w:val="22"/>
              </w:rPr>
            </w:pPr>
            <w:r w:rsidRPr="004500F2">
              <w:rPr>
                <w:i/>
                <w:sz w:val="22"/>
              </w:rPr>
              <w:t>Nej</w:t>
            </w:r>
          </w:p>
        </w:tc>
        <w:tc>
          <w:tcPr>
            <w:tcW w:w="853" w:type="dxa"/>
          </w:tcPr>
          <w:p w:rsidR="004500F2" w:rsidRDefault="004500F2" w:rsidP="00E847D7">
            <w:pPr>
              <w:ind w:left="0" w:right="-2"/>
              <w:jc w:val="center"/>
              <w:rPr>
                <w:sz w:val="22"/>
              </w:rPr>
            </w:pPr>
            <w:r>
              <w:rPr>
                <w:sz w:val="22"/>
              </w:rPr>
              <w:t>Nej</w:t>
            </w:r>
          </w:p>
        </w:tc>
        <w:tc>
          <w:tcPr>
            <w:tcW w:w="853" w:type="dxa"/>
          </w:tcPr>
          <w:p w:rsidR="004500F2" w:rsidRDefault="004500F2" w:rsidP="00E847D7">
            <w:pPr>
              <w:ind w:left="0" w:right="-2"/>
              <w:jc w:val="center"/>
              <w:rPr>
                <w:sz w:val="22"/>
              </w:rPr>
            </w:pPr>
            <w:r>
              <w:rPr>
                <w:sz w:val="22"/>
              </w:rPr>
              <w:t>Ibland</w:t>
            </w:r>
          </w:p>
        </w:tc>
        <w:tc>
          <w:tcPr>
            <w:tcW w:w="853" w:type="dxa"/>
          </w:tcPr>
          <w:p w:rsidR="004500F2" w:rsidRDefault="004500F2" w:rsidP="00E847D7">
            <w:pPr>
              <w:ind w:left="0" w:right="-2"/>
              <w:jc w:val="center"/>
              <w:rPr>
                <w:sz w:val="22"/>
              </w:rPr>
            </w:pPr>
            <w:r>
              <w:rPr>
                <w:sz w:val="22"/>
              </w:rPr>
              <w:t>Vet ej</w:t>
            </w:r>
          </w:p>
        </w:tc>
      </w:tr>
      <w:tr w:rsidR="004500F2" w:rsidTr="009E0EC0">
        <w:tc>
          <w:tcPr>
            <w:tcW w:w="2943" w:type="dxa"/>
          </w:tcPr>
          <w:p w:rsidR="004500F2" w:rsidRDefault="004500F2" w:rsidP="00E847D7">
            <w:pPr>
              <w:ind w:left="0" w:right="-2"/>
              <w:rPr>
                <w:sz w:val="22"/>
              </w:rPr>
            </w:pPr>
            <w:r>
              <w:rPr>
                <w:sz w:val="22"/>
              </w:rPr>
              <w:t xml:space="preserve">Barnet känner att hen får vara </w:t>
            </w:r>
            <w:r>
              <w:rPr>
                <w:sz w:val="22"/>
              </w:rPr>
              <w:br/>
              <w:t>med och bestämma (Igel. avd)</w:t>
            </w:r>
          </w:p>
        </w:tc>
        <w:tc>
          <w:tcPr>
            <w:tcW w:w="1134" w:type="dxa"/>
          </w:tcPr>
          <w:p w:rsidR="004500F2" w:rsidRPr="004500F2" w:rsidRDefault="004500F2" w:rsidP="004500F2">
            <w:pPr>
              <w:ind w:left="0" w:right="-2"/>
              <w:jc w:val="center"/>
              <w:rPr>
                <w:i/>
                <w:sz w:val="22"/>
              </w:rPr>
            </w:pPr>
            <w:r w:rsidRPr="004500F2">
              <w:rPr>
                <w:i/>
                <w:sz w:val="22"/>
              </w:rPr>
              <w:t>68,5 %</w:t>
            </w:r>
          </w:p>
        </w:tc>
        <w:tc>
          <w:tcPr>
            <w:tcW w:w="851" w:type="dxa"/>
          </w:tcPr>
          <w:p w:rsidR="004500F2" w:rsidRDefault="004500F2" w:rsidP="00E847D7">
            <w:pPr>
              <w:ind w:left="0" w:right="-2"/>
              <w:jc w:val="center"/>
              <w:rPr>
                <w:sz w:val="22"/>
              </w:rPr>
            </w:pPr>
            <w:r>
              <w:rPr>
                <w:sz w:val="22"/>
              </w:rPr>
              <w:t>77 %</w:t>
            </w:r>
          </w:p>
        </w:tc>
        <w:tc>
          <w:tcPr>
            <w:tcW w:w="1131" w:type="dxa"/>
          </w:tcPr>
          <w:p w:rsidR="004500F2" w:rsidRPr="004500F2" w:rsidRDefault="004500F2" w:rsidP="00E847D7">
            <w:pPr>
              <w:ind w:left="0" w:right="-2"/>
              <w:jc w:val="center"/>
              <w:rPr>
                <w:i/>
                <w:sz w:val="22"/>
              </w:rPr>
            </w:pPr>
            <w:r w:rsidRPr="004500F2">
              <w:rPr>
                <w:i/>
                <w:sz w:val="22"/>
              </w:rPr>
              <w:t>31,5 %</w:t>
            </w:r>
          </w:p>
        </w:tc>
        <w:tc>
          <w:tcPr>
            <w:tcW w:w="853" w:type="dxa"/>
          </w:tcPr>
          <w:p w:rsidR="004500F2" w:rsidRDefault="004500F2" w:rsidP="00E847D7">
            <w:pPr>
              <w:ind w:left="0" w:right="-2"/>
              <w:jc w:val="center"/>
              <w:rPr>
                <w:sz w:val="22"/>
              </w:rPr>
            </w:pPr>
            <w:r>
              <w:rPr>
                <w:sz w:val="22"/>
              </w:rPr>
              <w:t>8 %</w:t>
            </w:r>
          </w:p>
        </w:tc>
        <w:tc>
          <w:tcPr>
            <w:tcW w:w="853" w:type="dxa"/>
          </w:tcPr>
          <w:p w:rsidR="004500F2" w:rsidRDefault="004500F2" w:rsidP="00E847D7">
            <w:pPr>
              <w:ind w:left="0" w:right="-2"/>
              <w:jc w:val="center"/>
              <w:rPr>
                <w:sz w:val="22"/>
              </w:rPr>
            </w:pPr>
            <w:r>
              <w:rPr>
                <w:sz w:val="22"/>
              </w:rPr>
              <w:t>15 %</w:t>
            </w:r>
          </w:p>
        </w:tc>
        <w:tc>
          <w:tcPr>
            <w:tcW w:w="853" w:type="dxa"/>
          </w:tcPr>
          <w:p w:rsidR="004500F2" w:rsidRDefault="004500F2" w:rsidP="00E847D7">
            <w:pPr>
              <w:ind w:left="0" w:right="-2"/>
              <w:jc w:val="center"/>
              <w:rPr>
                <w:sz w:val="22"/>
              </w:rPr>
            </w:pPr>
          </w:p>
        </w:tc>
      </w:tr>
      <w:tr w:rsidR="004500F2" w:rsidTr="009E0EC0">
        <w:tc>
          <w:tcPr>
            <w:tcW w:w="2943" w:type="dxa"/>
          </w:tcPr>
          <w:p w:rsidR="004500F2" w:rsidRDefault="004500F2" w:rsidP="00E847D7">
            <w:pPr>
              <w:ind w:left="0" w:right="-2"/>
              <w:rPr>
                <w:sz w:val="22"/>
              </w:rPr>
            </w:pPr>
            <w:r>
              <w:rPr>
                <w:sz w:val="22"/>
              </w:rPr>
              <w:t xml:space="preserve">Barnet känner att hen får vara </w:t>
            </w:r>
            <w:r>
              <w:rPr>
                <w:sz w:val="22"/>
              </w:rPr>
              <w:br/>
              <w:t>med och bestämma (Nyck. avd)</w:t>
            </w:r>
          </w:p>
        </w:tc>
        <w:tc>
          <w:tcPr>
            <w:tcW w:w="1134" w:type="dxa"/>
          </w:tcPr>
          <w:p w:rsidR="004500F2" w:rsidRPr="004500F2" w:rsidRDefault="004500F2" w:rsidP="004500F2">
            <w:pPr>
              <w:ind w:left="0" w:right="-2"/>
              <w:jc w:val="center"/>
              <w:rPr>
                <w:i/>
                <w:sz w:val="22"/>
              </w:rPr>
            </w:pPr>
            <w:r w:rsidRPr="004500F2">
              <w:rPr>
                <w:i/>
                <w:sz w:val="22"/>
              </w:rPr>
              <w:t>68,5 %</w:t>
            </w:r>
          </w:p>
        </w:tc>
        <w:tc>
          <w:tcPr>
            <w:tcW w:w="851" w:type="dxa"/>
          </w:tcPr>
          <w:p w:rsidR="004500F2" w:rsidRDefault="004500F2" w:rsidP="00E847D7">
            <w:pPr>
              <w:ind w:left="0" w:right="-2"/>
              <w:jc w:val="center"/>
              <w:rPr>
                <w:sz w:val="22"/>
              </w:rPr>
            </w:pPr>
            <w:r>
              <w:rPr>
                <w:sz w:val="22"/>
              </w:rPr>
              <w:t>78 %</w:t>
            </w:r>
          </w:p>
        </w:tc>
        <w:tc>
          <w:tcPr>
            <w:tcW w:w="1131" w:type="dxa"/>
          </w:tcPr>
          <w:p w:rsidR="004500F2" w:rsidRPr="004500F2" w:rsidRDefault="004500F2" w:rsidP="00E847D7">
            <w:pPr>
              <w:ind w:left="0" w:right="-2"/>
              <w:jc w:val="center"/>
              <w:rPr>
                <w:i/>
                <w:sz w:val="22"/>
              </w:rPr>
            </w:pPr>
            <w:r w:rsidRPr="004500F2">
              <w:rPr>
                <w:i/>
                <w:sz w:val="22"/>
              </w:rPr>
              <w:t>31,5 %</w:t>
            </w:r>
          </w:p>
        </w:tc>
        <w:tc>
          <w:tcPr>
            <w:tcW w:w="853" w:type="dxa"/>
          </w:tcPr>
          <w:p w:rsidR="004500F2" w:rsidRDefault="004500F2" w:rsidP="00E847D7">
            <w:pPr>
              <w:ind w:left="0" w:right="-2"/>
              <w:jc w:val="center"/>
              <w:rPr>
                <w:sz w:val="22"/>
              </w:rPr>
            </w:pPr>
            <w:r>
              <w:rPr>
                <w:sz w:val="22"/>
              </w:rPr>
              <w:t>16,5 %</w:t>
            </w:r>
          </w:p>
        </w:tc>
        <w:tc>
          <w:tcPr>
            <w:tcW w:w="853" w:type="dxa"/>
          </w:tcPr>
          <w:p w:rsidR="004500F2" w:rsidRDefault="004500F2" w:rsidP="00E847D7">
            <w:pPr>
              <w:ind w:left="0" w:right="-2"/>
              <w:jc w:val="center"/>
              <w:rPr>
                <w:sz w:val="22"/>
              </w:rPr>
            </w:pPr>
          </w:p>
        </w:tc>
        <w:tc>
          <w:tcPr>
            <w:tcW w:w="853" w:type="dxa"/>
          </w:tcPr>
          <w:p w:rsidR="004500F2" w:rsidRDefault="004500F2" w:rsidP="00E847D7">
            <w:pPr>
              <w:ind w:left="0" w:right="-2"/>
              <w:jc w:val="center"/>
              <w:rPr>
                <w:sz w:val="22"/>
              </w:rPr>
            </w:pPr>
            <w:r>
              <w:rPr>
                <w:sz w:val="22"/>
              </w:rPr>
              <w:t>5,5 %</w:t>
            </w:r>
          </w:p>
        </w:tc>
      </w:tr>
    </w:tbl>
    <w:p w:rsidR="005E34E0" w:rsidRDefault="005E34E0" w:rsidP="005A30CD">
      <w:pPr>
        <w:tabs>
          <w:tab w:val="left" w:pos="5216"/>
        </w:tabs>
        <w:ind w:left="0" w:right="1418"/>
        <w:rPr>
          <w:b/>
          <w:i/>
        </w:rPr>
      </w:pPr>
    </w:p>
    <w:p w:rsidR="005E34E0" w:rsidRPr="00161880" w:rsidRDefault="005E34E0" w:rsidP="005E34E0">
      <w:pPr>
        <w:tabs>
          <w:tab w:val="left" w:pos="0"/>
        </w:tabs>
        <w:ind w:left="0" w:right="-2"/>
        <w:rPr>
          <w:i/>
        </w:rPr>
      </w:pPr>
      <w:r w:rsidRPr="00E9357D">
        <w:rPr>
          <w:b/>
          <w:i/>
        </w:rPr>
        <w:t>Medarbetarenkät</w:t>
      </w:r>
      <w:r w:rsidRPr="00E9357D">
        <w:rPr>
          <w:i/>
        </w:rPr>
        <w:t xml:space="preserve"> –</w:t>
      </w:r>
      <w:r>
        <w:rPr>
          <w:i/>
        </w:rPr>
        <w:t xml:space="preserve"> </w:t>
      </w:r>
      <w:r w:rsidRPr="00161880">
        <w:rPr>
          <w:i/>
        </w:rPr>
        <w:t>Pedagogern</w:t>
      </w:r>
      <w:r>
        <w:rPr>
          <w:i/>
        </w:rPr>
        <w:t>a</w:t>
      </w:r>
      <w:r w:rsidRPr="00161880">
        <w:rPr>
          <w:i/>
        </w:rPr>
        <w:t>s utvärdering av verksamhetsmålen 2015-2016</w:t>
      </w:r>
    </w:p>
    <w:p w:rsidR="005E34E0" w:rsidRPr="00E9357D" w:rsidRDefault="00070064" w:rsidP="005E34E0">
      <w:pPr>
        <w:ind w:left="0" w:right="-2"/>
      </w:pPr>
      <w:r>
        <w:t>Pedagogerna</w:t>
      </w:r>
      <w:r w:rsidR="005E34E0">
        <w:t xml:space="preserve"> självskattar arbetet med läroplansmålet </w:t>
      </w:r>
      <w:r w:rsidR="00765C02">
        <w:t>Barns inflytande</w:t>
      </w:r>
      <w:r w:rsidR="005E34E0">
        <w:t xml:space="preserve"> ”</w:t>
      </w:r>
      <w:r w:rsidR="005E34E0" w:rsidRPr="00FF57E3">
        <w:rPr>
          <w:i/>
        </w:rPr>
        <w:t>målet</w:t>
      </w:r>
      <w:r w:rsidR="001B53D9">
        <w:rPr>
          <w:i/>
        </w:rPr>
        <w:t xml:space="preserve"> nästa</w:t>
      </w:r>
      <w:r w:rsidR="005E34E0" w:rsidRPr="00FF57E3">
        <w:rPr>
          <w:i/>
        </w:rPr>
        <w:t xml:space="preserve"> uppnått</w:t>
      </w:r>
      <w:r w:rsidR="005E34E0">
        <w:t xml:space="preserve">” </w:t>
      </w:r>
      <w:r w:rsidR="005E34E0" w:rsidRPr="00FF57E3">
        <w:rPr>
          <w:sz w:val="22"/>
        </w:rPr>
        <w:t xml:space="preserve">(uträknat snitt). </w:t>
      </w:r>
      <w:r w:rsidR="005E34E0" w:rsidRPr="00B248E1">
        <w:rPr>
          <w:i/>
          <w:sz w:val="20"/>
        </w:rPr>
        <w:t>(se bilaga nr.</w:t>
      </w:r>
      <w:r w:rsidR="00E54158">
        <w:rPr>
          <w:i/>
          <w:sz w:val="20"/>
        </w:rPr>
        <w:t xml:space="preserve"> 6</w:t>
      </w:r>
      <w:r w:rsidR="0035133B">
        <w:rPr>
          <w:i/>
          <w:sz w:val="20"/>
        </w:rPr>
        <w:t xml:space="preserve">, punkt 14 - </w:t>
      </w:r>
      <w:r w:rsidR="00B112B0">
        <w:rPr>
          <w:i/>
          <w:sz w:val="20"/>
        </w:rPr>
        <w:t>16</w:t>
      </w:r>
      <w:r w:rsidR="005E34E0">
        <w:rPr>
          <w:i/>
          <w:sz w:val="20"/>
        </w:rPr>
        <w:t>, gäller Barn</w:t>
      </w:r>
      <w:r w:rsidR="001B53D9">
        <w:rPr>
          <w:i/>
          <w:sz w:val="20"/>
        </w:rPr>
        <w:t>s inflytande</w:t>
      </w:r>
      <w:r w:rsidR="005E34E0" w:rsidRPr="00B248E1">
        <w:rPr>
          <w:i/>
          <w:sz w:val="20"/>
        </w:rPr>
        <w:t>)</w:t>
      </w:r>
    </w:p>
    <w:p w:rsidR="007A08C7" w:rsidRDefault="002C2404" w:rsidP="007A08C7">
      <w:pPr>
        <w:pStyle w:val="FormatmallVnster18cmHger25cm"/>
        <w:ind w:left="0"/>
        <w:rPr>
          <w:b/>
        </w:rPr>
      </w:pPr>
      <w:r>
        <w:rPr>
          <w:b/>
        </w:rPr>
        <w:br/>
      </w:r>
      <w:r w:rsidR="007A08C7">
        <w:rPr>
          <w:b/>
        </w:rPr>
        <w:t>Analys</w:t>
      </w:r>
    </w:p>
    <w:tbl>
      <w:tblPr>
        <w:tblStyle w:val="Tabellrutnt"/>
        <w:tblW w:w="0" w:type="auto"/>
        <w:tblLook w:val="04A0" w:firstRow="1" w:lastRow="0" w:firstColumn="1" w:lastColumn="0" w:noHBand="0" w:noVBand="1"/>
      </w:tblPr>
      <w:tblGrid>
        <w:gridCol w:w="9570"/>
      </w:tblGrid>
      <w:tr w:rsidR="007A08C7" w:rsidTr="00FC47D0">
        <w:tc>
          <w:tcPr>
            <w:tcW w:w="10004" w:type="dxa"/>
          </w:tcPr>
          <w:p w:rsidR="00C22719" w:rsidRDefault="005A5AF4" w:rsidP="00F41459">
            <w:pPr>
              <w:pStyle w:val="FormatmallVnster18cmHger25cm"/>
              <w:ind w:left="0" w:right="-2"/>
              <w:rPr>
                <w:i/>
              </w:rPr>
            </w:pPr>
            <w:r w:rsidRPr="001B53D9">
              <w:rPr>
                <w:i/>
              </w:rPr>
              <w:t xml:space="preserve">Utifrån pedagogernas reflektion över resultatet gällande, </w:t>
            </w:r>
            <w:r w:rsidR="007F57E7" w:rsidRPr="001B53D9">
              <w:rPr>
                <w:i/>
              </w:rPr>
              <w:t>B</w:t>
            </w:r>
            <w:r w:rsidRPr="001B53D9">
              <w:rPr>
                <w:i/>
              </w:rPr>
              <w:t>arn</w:t>
            </w:r>
            <w:r w:rsidR="001B53D9">
              <w:rPr>
                <w:i/>
              </w:rPr>
              <w:t xml:space="preserve">s </w:t>
            </w:r>
            <w:r w:rsidRPr="001B53D9">
              <w:rPr>
                <w:i/>
              </w:rPr>
              <w:t>inflytande:</w:t>
            </w:r>
          </w:p>
          <w:p w:rsidR="00C22719" w:rsidRDefault="00C22719" w:rsidP="00F41459">
            <w:pPr>
              <w:pStyle w:val="FormatmallVnster18cmHger25cm"/>
              <w:ind w:left="0" w:right="-2"/>
              <w:rPr>
                <w:i/>
              </w:rPr>
            </w:pPr>
          </w:p>
          <w:p w:rsidR="007A08C7" w:rsidRPr="00C22719" w:rsidRDefault="00847F75" w:rsidP="00F41459">
            <w:pPr>
              <w:pStyle w:val="FormatmallVnster18cmHger25cm"/>
              <w:ind w:left="0" w:right="-2"/>
              <w:rPr>
                <w:i/>
              </w:rPr>
            </w:pPr>
            <w:r>
              <w:t>Genom implementerings</w:t>
            </w:r>
            <w:r w:rsidR="001B53D9">
              <w:t>arbetet med mål, syfte och avstamp</w:t>
            </w:r>
            <w:r w:rsidR="00CD0942">
              <w:t xml:space="preserve"> är </w:t>
            </w:r>
            <w:r w:rsidR="0087048B">
              <w:t xml:space="preserve">det </w:t>
            </w:r>
            <w:r w:rsidR="00CD0942">
              <w:t xml:space="preserve">pedagogernas förhoppning att dokumentationen kommer att öka barnens förståelse </w:t>
            </w:r>
            <w:r>
              <w:t xml:space="preserve">och medvetenhet </w:t>
            </w:r>
            <w:r w:rsidR="00CD0942">
              <w:t>över att de får vara med och påverka sin dag på förskolan.</w:t>
            </w:r>
            <w:r w:rsidR="0087048B">
              <w:t xml:space="preserve"> Förhoppningen är också med arbetsmetoden att </w:t>
            </w:r>
            <w:r w:rsidR="00A533E3">
              <w:t>synliggöra för pedagoger vad de ”de facto” gör eller inte gör.</w:t>
            </w:r>
            <w:r w:rsidR="00C22719">
              <w:br/>
            </w:r>
            <w:r w:rsidR="002807F8">
              <w:br/>
              <w:t>Verksamhetens resultat i ”Våga visa” har sjunkit med 9 %, efter analys ser verksamheten att det beror på att föräldrar har svarat att de inte vet om barnens tankar och idéer tas till vara.</w:t>
            </w:r>
            <w:r w:rsidR="00C22719">
              <w:t xml:space="preserve"> Genom tydligare dokumentation är avsikten att föräldrar tydligare ska se att barnen kan påverka sin dag och att deras röste</w:t>
            </w:r>
            <w:r w:rsidR="00191778">
              <w:t>r har betydelse i verksamheten.</w:t>
            </w:r>
            <w:r w:rsidR="00443D99">
              <w:br/>
            </w:r>
            <w:r w:rsidR="00443D99" w:rsidRPr="00C22719">
              <w:t>Analysen visar också att det är skillnader mellan hur föräldrar till flickor och pojkar har svarat.</w:t>
            </w:r>
          </w:p>
          <w:p w:rsidR="001B53D9" w:rsidRPr="009242B4" w:rsidRDefault="002807F8" w:rsidP="00A36AE3">
            <w:pPr>
              <w:pStyle w:val="FormatmallVnster18cmHger25cm"/>
              <w:ind w:left="0" w:right="-2"/>
            </w:pPr>
            <w:r>
              <w:t>Barnen</w:t>
            </w:r>
            <w:r w:rsidR="003875FB">
              <w:t>s</w:t>
            </w:r>
            <w:r>
              <w:t xml:space="preserve"> svar i barnintervjun visar en ökning på 8,5 % att de känner att de får vara med och bes</w:t>
            </w:r>
            <w:r w:rsidR="00270C4E">
              <w:t>tämma.</w:t>
            </w:r>
            <w:r>
              <w:t xml:space="preserve"> </w:t>
            </w:r>
            <w:r w:rsidR="00270C4E">
              <w:t>Pedagogerna är medvetna om att frågan kan vara svårt för ett barn att svara på och att pedagogen kan påverka den intervjuade (Cato R. P. Björndal, 2012).</w:t>
            </w:r>
            <w:r w:rsidR="0014411B">
              <w:t xml:space="preserve"> </w:t>
            </w:r>
            <w:r w:rsidR="00F84918">
              <w:t>En positiv bieffekt med</w:t>
            </w:r>
            <w:r w:rsidR="00B0603D">
              <w:t xml:space="preserve"> interv</w:t>
            </w:r>
            <w:r w:rsidR="00191778">
              <w:t xml:space="preserve">ju är att den intervjuade upplever sig värdefull, de får sätta ord på vad de </w:t>
            </w:r>
            <w:r w:rsidR="00A533E3">
              <w:t xml:space="preserve">tänker </w:t>
            </w:r>
            <w:r w:rsidR="00191778">
              <w:t>och tycker, någon lyssnar på dem och de får möjligheten att blir sedda</w:t>
            </w:r>
            <w:r w:rsidR="00486048">
              <w:t xml:space="preserve"> (</w:t>
            </w:r>
            <w:r w:rsidR="00191778">
              <w:t xml:space="preserve">Åsén). </w:t>
            </w:r>
            <w:r w:rsidR="0014411B">
              <w:t>Genom att göra barnens röst delaktig i en utvärdering kan det bidra till att barnens inflytande ökar under förutsättning att utvärderingen används på rätt sätt (Åsén).</w:t>
            </w:r>
          </w:p>
        </w:tc>
      </w:tr>
    </w:tbl>
    <w:p w:rsidR="004315E6" w:rsidRDefault="004315E6" w:rsidP="007A08C7">
      <w:pPr>
        <w:pStyle w:val="FormatmallVnster18cmHger25cm"/>
        <w:ind w:left="0"/>
        <w:rPr>
          <w:b/>
        </w:rPr>
      </w:pPr>
    </w:p>
    <w:p w:rsidR="007A08C7" w:rsidRDefault="007A08C7" w:rsidP="007A08C7">
      <w:pPr>
        <w:pStyle w:val="FormatmallVnster18cmHger25cm"/>
        <w:ind w:left="0"/>
        <w:rPr>
          <w:b/>
        </w:rPr>
      </w:pPr>
      <w:r>
        <w:rPr>
          <w:b/>
        </w:rPr>
        <w:t>Utvecklingsbehov</w:t>
      </w:r>
    </w:p>
    <w:tbl>
      <w:tblPr>
        <w:tblStyle w:val="Tabellrutnt"/>
        <w:tblW w:w="0" w:type="auto"/>
        <w:tblLook w:val="04A0" w:firstRow="1" w:lastRow="0" w:firstColumn="1" w:lastColumn="0" w:noHBand="0" w:noVBand="1"/>
      </w:tblPr>
      <w:tblGrid>
        <w:gridCol w:w="9570"/>
      </w:tblGrid>
      <w:tr w:rsidR="007A08C7" w:rsidTr="00FC47D0">
        <w:tc>
          <w:tcPr>
            <w:tcW w:w="10004" w:type="dxa"/>
          </w:tcPr>
          <w:p w:rsidR="00F41459" w:rsidRPr="00F41459" w:rsidRDefault="00270C4E" w:rsidP="00270C4E">
            <w:pPr>
              <w:pStyle w:val="FormatmallVnster18cmHger25cm"/>
              <w:numPr>
                <w:ilvl w:val="0"/>
                <w:numId w:val="33"/>
              </w:numPr>
              <w:ind w:right="-2"/>
            </w:pPr>
            <w:r>
              <w:t>S</w:t>
            </w:r>
            <w:r w:rsidR="003F0046">
              <w:t>ynliggöra barnens inflytande för barnen</w:t>
            </w:r>
            <w:r>
              <w:t xml:space="preserve"> genom pedagogernas arbetssätt mål, syfte och avstamp diskuteras tillsammans med barnen, pedagogisk dokumentation.</w:t>
            </w:r>
          </w:p>
        </w:tc>
      </w:tr>
    </w:tbl>
    <w:p w:rsidR="00153972" w:rsidRDefault="00153972" w:rsidP="007A08C7">
      <w:pPr>
        <w:pStyle w:val="FormatmallVnster18cmHger25cm"/>
        <w:ind w:left="0"/>
        <w:rPr>
          <w:b/>
        </w:rPr>
      </w:pPr>
    </w:p>
    <w:p w:rsidR="007A08C7" w:rsidRDefault="007A08C7" w:rsidP="007A08C7">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570"/>
      </w:tblGrid>
      <w:tr w:rsidR="007A08C7" w:rsidTr="00FC47D0">
        <w:tc>
          <w:tcPr>
            <w:tcW w:w="10004" w:type="dxa"/>
          </w:tcPr>
          <w:p w:rsidR="00F41459" w:rsidRPr="0003071F" w:rsidRDefault="0003071F" w:rsidP="00A03CBC">
            <w:pPr>
              <w:pStyle w:val="Liststycke"/>
              <w:numPr>
                <w:ilvl w:val="0"/>
                <w:numId w:val="40"/>
              </w:numPr>
            </w:pPr>
            <w:r w:rsidRPr="00C12B2E">
              <w:t>I vår förskola ges varje barn möjligheter att utveckla sin vilja att utöva inflytande</w:t>
            </w:r>
            <w:r w:rsidR="00A03CBC">
              <w:t xml:space="preserve"> </w:t>
            </w:r>
            <w:r w:rsidR="00A03CBC" w:rsidRPr="00C03417">
              <w:rPr>
                <w:color w:val="000000"/>
                <w:sz w:val="20"/>
                <w:szCs w:val="17"/>
                <w:shd w:val="clear" w:color="auto" w:fill="FFFFFF"/>
              </w:rPr>
              <w:t>(BRUK 2.5)</w:t>
            </w:r>
            <w:r w:rsidRPr="00C12B2E">
              <w:t>.</w:t>
            </w:r>
            <w:r>
              <w:t xml:space="preserve"> </w:t>
            </w:r>
          </w:p>
        </w:tc>
      </w:tr>
    </w:tbl>
    <w:p w:rsidR="009F324F" w:rsidRDefault="009F324F" w:rsidP="007A08C7">
      <w:pPr>
        <w:pStyle w:val="FormatmallVnster18cmHger25cm"/>
        <w:ind w:left="0"/>
        <w:rPr>
          <w:b/>
        </w:rPr>
      </w:pPr>
    </w:p>
    <w:p w:rsidR="007A08C7" w:rsidRDefault="007A08C7" w:rsidP="007A08C7">
      <w:pPr>
        <w:pStyle w:val="FormatmallVnster18cmHger25cm"/>
        <w:ind w:left="0"/>
        <w:rPr>
          <w:b/>
        </w:rPr>
      </w:pPr>
      <w:r>
        <w:rPr>
          <w:b/>
        </w:rPr>
        <w:t>Åtgärder</w:t>
      </w:r>
      <w:r w:rsidR="001D7DA4" w:rsidRPr="00C03417">
        <w:rPr>
          <w:b/>
        </w:rPr>
        <w:t>/Vägledning genom att</w:t>
      </w:r>
      <w:r w:rsidR="001D7DA4">
        <w:rPr>
          <w:b/>
        </w:rPr>
        <w:t>:</w:t>
      </w:r>
    </w:p>
    <w:tbl>
      <w:tblPr>
        <w:tblStyle w:val="Tabellrutnt"/>
        <w:tblW w:w="0" w:type="auto"/>
        <w:tblLook w:val="04A0" w:firstRow="1" w:lastRow="0" w:firstColumn="1" w:lastColumn="0" w:noHBand="0" w:noVBand="1"/>
      </w:tblPr>
      <w:tblGrid>
        <w:gridCol w:w="9570"/>
      </w:tblGrid>
      <w:tr w:rsidR="007A08C7" w:rsidTr="00FC47D0">
        <w:tc>
          <w:tcPr>
            <w:tcW w:w="10004" w:type="dxa"/>
          </w:tcPr>
          <w:p w:rsidR="0003071F" w:rsidRPr="00BC28B2" w:rsidRDefault="0003071F" w:rsidP="0003071F">
            <w:pPr>
              <w:pStyle w:val="FormatmallVnster18cmHger25cm"/>
              <w:numPr>
                <w:ilvl w:val="0"/>
                <w:numId w:val="9"/>
              </w:numPr>
              <w:ind w:right="-2"/>
              <w:rPr>
                <w:sz w:val="32"/>
                <w:szCs w:val="24"/>
              </w:rPr>
            </w:pPr>
            <w:r w:rsidRPr="00B01618">
              <w:t>Vi synliggör barnens inflytande för barnen, så att de förstår att deras åsikter har betydelse</w:t>
            </w:r>
            <w:r w:rsidR="00A03CBC">
              <w:t xml:space="preserve"> </w:t>
            </w:r>
            <w:r w:rsidR="00A03CBC">
              <w:rPr>
                <w:sz w:val="20"/>
              </w:rPr>
              <w:t>(BRUK 2.5</w:t>
            </w:r>
            <w:r w:rsidR="00A03CBC" w:rsidRPr="00B11376">
              <w:rPr>
                <w:sz w:val="20"/>
              </w:rPr>
              <w:t>)</w:t>
            </w:r>
            <w:r w:rsidRPr="00B01618">
              <w:t>.</w:t>
            </w:r>
            <w:r>
              <w:t xml:space="preserve"> </w:t>
            </w:r>
          </w:p>
          <w:p w:rsidR="00B95738" w:rsidRPr="00B95738" w:rsidRDefault="0003071F" w:rsidP="0003071F">
            <w:pPr>
              <w:pStyle w:val="FormatmallVnster18cmHger25cm"/>
              <w:numPr>
                <w:ilvl w:val="0"/>
                <w:numId w:val="35"/>
              </w:numPr>
              <w:ind w:left="1701" w:right="-2"/>
              <w:rPr>
                <w:szCs w:val="24"/>
              </w:rPr>
            </w:pPr>
            <w:r>
              <w:t>genom arbetssättet med mål, syfte och avstamp (pedagogisk dokumentation) görs ba</w:t>
            </w:r>
            <w:r w:rsidR="004D3454">
              <w:t>rnen medvet</w:t>
            </w:r>
            <w:r w:rsidR="00F84918">
              <w:t>n</w:t>
            </w:r>
            <w:r w:rsidR="004D3454">
              <w:t>a om sin delaktighet</w:t>
            </w:r>
            <w:r>
              <w:t xml:space="preserve"> </w:t>
            </w:r>
            <w:r>
              <w:rPr>
                <w:sz w:val="22"/>
              </w:rPr>
              <w:t>(Elisabeth Arnér, 2014)</w:t>
            </w:r>
            <w:r w:rsidR="00191778">
              <w:rPr>
                <w:sz w:val="22"/>
              </w:rPr>
              <w:t>.</w:t>
            </w:r>
          </w:p>
          <w:p w:rsidR="00B95738" w:rsidRPr="00BC28B2" w:rsidRDefault="00D63F8E" w:rsidP="00B95738">
            <w:pPr>
              <w:pStyle w:val="FormatmallVnster18cmHger25cm"/>
              <w:numPr>
                <w:ilvl w:val="0"/>
                <w:numId w:val="35"/>
              </w:numPr>
              <w:ind w:left="1701" w:right="-2"/>
              <w:rPr>
                <w:szCs w:val="24"/>
              </w:rPr>
            </w:pPr>
            <w:r>
              <w:t>g</w:t>
            </w:r>
            <w:r w:rsidR="00B95738">
              <w:t>enom pedagogisk d</w:t>
            </w:r>
            <w:r>
              <w:t>okumentation under arbetes gång i t.ex. temaarbetet görs barnen</w:t>
            </w:r>
            <w:r w:rsidR="00B95738">
              <w:t xml:space="preserve"> medvetna om sin delaktighet</w:t>
            </w:r>
            <w:r w:rsidR="00191778">
              <w:t>.</w:t>
            </w:r>
          </w:p>
          <w:p w:rsidR="0003071F" w:rsidRPr="00B95738" w:rsidRDefault="00B95738" w:rsidP="0003071F">
            <w:pPr>
              <w:pStyle w:val="FormatmallVnster18cmHger25cm"/>
              <w:numPr>
                <w:ilvl w:val="0"/>
                <w:numId w:val="35"/>
              </w:numPr>
              <w:ind w:left="1701" w:right="-2"/>
            </w:pPr>
            <w:r w:rsidRPr="00B95738">
              <w:t>i dialogen med barnen</w:t>
            </w:r>
            <w:r>
              <w:t xml:space="preserve"> i t.ex. temaarbetet</w:t>
            </w:r>
            <w:r w:rsidR="0003071F" w:rsidRPr="00B95738">
              <w:t xml:space="preserve"> </w:t>
            </w:r>
            <w:r>
              <w:t>görs barnen medvetna om sin delaktighet</w:t>
            </w:r>
            <w:r w:rsidR="00191778">
              <w:t>.</w:t>
            </w:r>
          </w:p>
          <w:p w:rsidR="00F41459" w:rsidRPr="0003071F" w:rsidRDefault="0003071F" w:rsidP="00290A6D">
            <w:pPr>
              <w:pStyle w:val="FormatmallVnster18cmHger25cm"/>
              <w:numPr>
                <w:ilvl w:val="0"/>
                <w:numId w:val="33"/>
              </w:numPr>
              <w:ind w:right="-172"/>
            </w:pPr>
            <w:r>
              <w:t>Återkommande pedagogiska diskussioner på APT-m</w:t>
            </w:r>
            <w:r w:rsidR="00290A6D">
              <w:t>öte och planeringsdagar,</w:t>
            </w:r>
            <w:r>
              <w:t xml:space="preserve"> </w:t>
            </w:r>
            <w:r w:rsidR="004D3454">
              <w:t>BRUK</w:t>
            </w:r>
            <w:r w:rsidR="00290A6D">
              <w:t xml:space="preserve"> </w:t>
            </w:r>
            <w:r w:rsidRPr="00454E0B">
              <w:t>2.5</w:t>
            </w:r>
            <w:r w:rsidR="00191778">
              <w:t>.</w:t>
            </w:r>
          </w:p>
        </w:tc>
      </w:tr>
    </w:tbl>
    <w:p w:rsidR="00C1733B" w:rsidRDefault="00C1733B" w:rsidP="002C2404">
      <w:pPr>
        <w:tabs>
          <w:tab w:val="left" w:pos="5216"/>
        </w:tabs>
        <w:ind w:left="0" w:right="1418"/>
        <w:rPr>
          <w:b/>
          <w:color w:val="0070C0"/>
        </w:rPr>
      </w:pPr>
    </w:p>
    <w:p w:rsidR="00C1733B" w:rsidRDefault="00C1733B" w:rsidP="002C2404">
      <w:pPr>
        <w:tabs>
          <w:tab w:val="left" w:pos="5216"/>
        </w:tabs>
        <w:ind w:left="0" w:right="1418"/>
        <w:rPr>
          <w:b/>
          <w:color w:val="0070C0"/>
        </w:rPr>
      </w:pPr>
    </w:p>
    <w:p w:rsidR="00760709" w:rsidRPr="002C2404" w:rsidRDefault="00760709" w:rsidP="002C2404">
      <w:pPr>
        <w:tabs>
          <w:tab w:val="left" w:pos="5216"/>
        </w:tabs>
        <w:ind w:left="0" w:right="1418"/>
        <w:rPr>
          <w:b/>
        </w:rPr>
      </w:pPr>
      <w:r w:rsidRPr="00F2175E">
        <w:rPr>
          <w:b/>
          <w:color w:val="0070C0"/>
        </w:rPr>
        <w:t>Förskola och hem</w:t>
      </w:r>
      <w:r w:rsidR="00562816">
        <w:rPr>
          <w:b/>
          <w:color w:val="0070C0"/>
        </w:rPr>
        <w:br/>
      </w:r>
    </w:p>
    <w:p w:rsidR="00270C4E" w:rsidRDefault="00562816" w:rsidP="004A07CA">
      <w:pPr>
        <w:tabs>
          <w:tab w:val="left" w:pos="5216"/>
        </w:tabs>
        <w:ind w:left="0" w:right="-2"/>
        <w:rPr>
          <w:b/>
          <w:color w:val="000000"/>
          <w:szCs w:val="20"/>
        </w:rPr>
      </w:pPr>
      <w:r w:rsidRPr="00991C76">
        <w:rPr>
          <w:b/>
          <w:color w:val="000000"/>
          <w:szCs w:val="20"/>
        </w:rPr>
        <w:t>Resultat</w:t>
      </w:r>
      <w:r w:rsidR="002C2404">
        <w:rPr>
          <w:b/>
          <w:color w:val="000000"/>
          <w:szCs w:val="20"/>
        </w:rPr>
        <w:br/>
      </w:r>
    </w:p>
    <w:p w:rsidR="00270C4E" w:rsidRPr="00161880" w:rsidRDefault="00270C4E" w:rsidP="00270C4E">
      <w:pPr>
        <w:tabs>
          <w:tab w:val="left" w:pos="0"/>
        </w:tabs>
        <w:ind w:left="0" w:right="-2"/>
        <w:rPr>
          <w:i/>
        </w:rPr>
      </w:pPr>
      <w:r w:rsidRPr="00E9357D">
        <w:rPr>
          <w:b/>
          <w:i/>
        </w:rPr>
        <w:t>Medarbetarenkät</w:t>
      </w:r>
      <w:r w:rsidRPr="00E9357D">
        <w:rPr>
          <w:i/>
        </w:rPr>
        <w:t xml:space="preserve"> –</w:t>
      </w:r>
      <w:r>
        <w:rPr>
          <w:i/>
        </w:rPr>
        <w:t xml:space="preserve"> </w:t>
      </w:r>
      <w:r w:rsidRPr="00161880">
        <w:rPr>
          <w:i/>
        </w:rPr>
        <w:t>Pedagogern</w:t>
      </w:r>
      <w:r>
        <w:rPr>
          <w:i/>
        </w:rPr>
        <w:t>a</w:t>
      </w:r>
      <w:r w:rsidRPr="00161880">
        <w:rPr>
          <w:i/>
        </w:rPr>
        <w:t>s utvärdering av verksamhetsmålen 2015-2016</w:t>
      </w:r>
    </w:p>
    <w:p w:rsidR="00270C4E" w:rsidRPr="00E9357D" w:rsidRDefault="00270C4E" w:rsidP="00270C4E">
      <w:pPr>
        <w:ind w:left="0" w:right="-2"/>
      </w:pPr>
      <w:r>
        <w:t>Pedagoge</w:t>
      </w:r>
      <w:r w:rsidR="00070064">
        <w:t>rna</w:t>
      </w:r>
      <w:r>
        <w:t xml:space="preserve"> självskattar arbetet med läroplansmålet </w:t>
      </w:r>
      <w:r w:rsidR="00765C02">
        <w:t>Förskola och hem</w:t>
      </w:r>
      <w:r>
        <w:t xml:space="preserve"> ”</w:t>
      </w:r>
      <w:r w:rsidRPr="00FF57E3">
        <w:rPr>
          <w:i/>
        </w:rPr>
        <w:t>målet</w:t>
      </w:r>
      <w:r w:rsidR="00562816">
        <w:rPr>
          <w:i/>
        </w:rPr>
        <w:t xml:space="preserve"> nästa</w:t>
      </w:r>
      <w:r w:rsidRPr="00FF57E3">
        <w:rPr>
          <w:i/>
        </w:rPr>
        <w:t xml:space="preserve"> uppnått</w:t>
      </w:r>
      <w:r>
        <w:t xml:space="preserve">” </w:t>
      </w:r>
      <w:r w:rsidRPr="00FF57E3">
        <w:rPr>
          <w:sz w:val="22"/>
        </w:rPr>
        <w:t xml:space="preserve">(uträknat snitt). </w:t>
      </w:r>
      <w:r w:rsidRPr="00B248E1">
        <w:rPr>
          <w:i/>
          <w:sz w:val="20"/>
        </w:rPr>
        <w:t>(se bilaga nr.</w:t>
      </w:r>
      <w:r w:rsidR="00E54158">
        <w:rPr>
          <w:i/>
          <w:sz w:val="20"/>
        </w:rPr>
        <w:t xml:space="preserve"> 6</w:t>
      </w:r>
      <w:r w:rsidR="00B112B0">
        <w:rPr>
          <w:i/>
          <w:sz w:val="20"/>
        </w:rPr>
        <w:t>, punkt 17</w:t>
      </w:r>
      <w:r w:rsidR="00765C02">
        <w:rPr>
          <w:i/>
          <w:sz w:val="20"/>
        </w:rPr>
        <w:t>, gäller Förskola och hem</w:t>
      </w:r>
      <w:r w:rsidRPr="00B248E1">
        <w:rPr>
          <w:i/>
          <w:sz w:val="20"/>
        </w:rPr>
        <w:t>)</w:t>
      </w:r>
    </w:p>
    <w:p w:rsidR="00144BAA" w:rsidRPr="00562816" w:rsidRDefault="003A123A" w:rsidP="00562816">
      <w:pPr>
        <w:tabs>
          <w:tab w:val="left" w:pos="5216"/>
        </w:tabs>
        <w:ind w:left="0" w:right="-2"/>
        <w:rPr>
          <w:b/>
          <w:color w:val="000000"/>
          <w:szCs w:val="20"/>
        </w:rPr>
      </w:pPr>
      <w:r>
        <w:rPr>
          <w:b/>
        </w:rPr>
        <w:br/>
      </w:r>
      <w:r w:rsidR="00144BAA">
        <w:rPr>
          <w:b/>
        </w:rPr>
        <w:t>Analys</w:t>
      </w:r>
    </w:p>
    <w:tbl>
      <w:tblPr>
        <w:tblStyle w:val="Tabellrutnt"/>
        <w:tblW w:w="0" w:type="auto"/>
        <w:tblLook w:val="04A0" w:firstRow="1" w:lastRow="0" w:firstColumn="1" w:lastColumn="0" w:noHBand="0" w:noVBand="1"/>
      </w:tblPr>
      <w:tblGrid>
        <w:gridCol w:w="9570"/>
      </w:tblGrid>
      <w:tr w:rsidR="00144BAA" w:rsidTr="00FC47D0">
        <w:tc>
          <w:tcPr>
            <w:tcW w:w="10004" w:type="dxa"/>
          </w:tcPr>
          <w:p w:rsidR="0054084E" w:rsidRPr="004B57E2" w:rsidRDefault="007F57E7" w:rsidP="007F57E7">
            <w:pPr>
              <w:pStyle w:val="FormatmallVnster18cmHger25cm"/>
              <w:ind w:left="0" w:right="0"/>
            </w:pPr>
            <w:r w:rsidRPr="00562816">
              <w:rPr>
                <w:i/>
              </w:rPr>
              <w:t>Utifrån pedagogernas reflektion över resultatet gällande, Förskola och hem:</w:t>
            </w:r>
            <w:r w:rsidR="00C22719">
              <w:rPr>
                <w:i/>
              </w:rPr>
              <w:br/>
            </w:r>
            <w:r w:rsidRPr="00562816">
              <w:rPr>
                <w:i/>
              </w:rPr>
              <w:br/>
            </w:r>
            <w:r w:rsidR="00562816">
              <w:t xml:space="preserve">På initiativ av samrådet har verksamheten gjort </w:t>
            </w:r>
            <w:r w:rsidR="005562A7">
              <w:t>flashigare</w:t>
            </w:r>
            <w:r w:rsidR="00562816">
              <w:t xml:space="preserve"> inbjudan för att locka fler föräldrar till samrådet. Föräldraantalet har ökat med 50 %, men trots det är det ett lågt antal föräldrar som deltar. </w:t>
            </w:r>
            <w:r w:rsidR="0099740F">
              <w:br/>
              <w:t>B</w:t>
            </w:r>
            <w:r w:rsidR="00ED635C">
              <w:t xml:space="preserve">åde verksamheten och föräldrarepresentanter </w:t>
            </w:r>
            <w:r>
              <w:t>önska</w:t>
            </w:r>
            <w:r w:rsidR="00ED635C">
              <w:t>r</w:t>
            </w:r>
            <w:r>
              <w:t xml:space="preserve"> att fler föräldrar aktivt deltog på samrådmöten</w:t>
            </w:r>
            <w:r w:rsidR="0099740F">
              <w:t>, för att</w:t>
            </w:r>
            <w:r w:rsidR="00ED635C">
              <w:t xml:space="preserve"> fler åsikter </w:t>
            </w:r>
            <w:r w:rsidR="0099740F">
              <w:t>ska kunna komma</w:t>
            </w:r>
            <w:r w:rsidR="00ED635C">
              <w:t xml:space="preserve"> till tals</w:t>
            </w:r>
            <w:r w:rsidR="00E90CC8">
              <w:t>.</w:t>
            </w:r>
            <w:r w:rsidR="0054084E">
              <w:br/>
              <w:t>Verksamheten anser att samrådsmöten är vik</w:t>
            </w:r>
            <w:r w:rsidR="00BD6867">
              <w:t>tiga för förskolans verksamhet. Föräldrar ges möjlighet att</w:t>
            </w:r>
            <w:r w:rsidR="0054084E">
              <w:t xml:space="preserve"> påverka</w:t>
            </w:r>
            <w:r w:rsidR="00BD6867">
              <w:t xml:space="preserve"> barnens dag</w:t>
            </w:r>
            <w:r w:rsidR="0054084E">
              <w:t xml:space="preserve">, </w:t>
            </w:r>
            <w:r w:rsidR="00BD6867">
              <w:t>föräldrars</w:t>
            </w:r>
            <w:r w:rsidR="0054084E">
              <w:t xml:space="preserve"> </w:t>
            </w:r>
            <w:r w:rsidR="001135C8">
              <w:t xml:space="preserve">tankar och </w:t>
            </w:r>
            <w:r w:rsidR="0054084E">
              <w:t>åsikter blir lyssnade på</w:t>
            </w:r>
            <w:r w:rsidR="00C22719">
              <w:t>,</w:t>
            </w:r>
            <w:r w:rsidR="00BD6867">
              <w:t xml:space="preserve"> alla tankar och åsikter går inte </w:t>
            </w:r>
            <w:r w:rsidR="0054084E">
              <w:t>att genomföra men de väcker tankar och funderingar hos pedagogerna</w:t>
            </w:r>
            <w:r w:rsidR="00C22719">
              <w:t>, vilket är nog så viktigt</w:t>
            </w:r>
            <w:r w:rsidR="0054084E">
              <w:t xml:space="preserve">. </w:t>
            </w:r>
            <w:r w:rsidR="00C22719">
              <w:t xml:space="preserve">Att få reflektioner </w:t>
            </w:r>
            <w:r w:rsidR="001135C8">
              <w:t>kring an</w:t>
            </w:r>
            <w:r w:rsidR="00F84918">
              <w:t>dras</w:t>
            </w:r>
            <w:r w:rsidR="001135C8">
              <w:t xml:space="preserve"> tankar och åsikter </w:t>
            </w:r>
            <w:r w:rsidR="00C22719">
              <w:t xml:space="preserve">och </w:t>
            </w:r>
            <w:r w:rsidR="001135C8">
              <w:t xml:space="preserve">få </w:t>
            </w:r>
            <w:r w:rsidR="00191778">
              <w:t>komma ur</w:t>
            </w:r>
            <w:r w:rsidR="00C22719">
              <w:t xml:space="preserve"> tanke</w:t>
            </w:r>
            <w:r w:rsidR="00191778">
              <w:t>ns fängelse</w:t>
            </w:r>
            <w:r w:rsidR="00C22719">
              <w:t xml:space="preserve"> är en viktig process för verksamhetens utveckling.</w:t>
            </w:r>
            <w:r w:rsidR="001135C8">
              <w:t xml:space="preserve"> </w:t>
            </w:r>
            <w:r w:rsidR="00191778" w:rsidRPr="004B57E2">
              <w:t xml:space="preserve">”Det är inte problemet som är ett problem, det är hur vi hanterar problemet som är det verkliga problemet” </w:t>
            </w:r>
            <w:r w:rsidR="004B57E2" w:rsidRPr="004B57E2">
              <w:t>(Ahrenfelt, 2014)</w:t>
            </w:r>
          </w:p>
          <w:p w:rsidR="0054084E" w:rsidRDefault="0054084E" w:rsidP="007F57E7">
            <w:pPr>
              <w:pStyle w:val="FormatmallVnster18cmHger25cm"/>
              <w:ind w:left="0" w:right="0"/>
            </w:pPr>
            <w:r>
              <w:t>Styrel</w:t>
            </w:r>
            <w:r w:rsidR="000842F9">
              <w:t>sen har beslutat att alla frågor</w:t>
            </w:r>
            <w:r w:rsidR="004B57E2">
              <w:t xml:space="preserve"> som framkommer på sa</w:t>
            </w:r>
            <w:r w:rsidR="003875FB">
              <w:t xml:space="preserve">mrådet </w:t>
            </w:r>
            <w:r w:rsidR="004B57E2">
              <w:t>oavsett vem</w:t>
            </w:r>
            <w:r w:rsidR="003875FB">
              <w:t xml:space="preserve"> som äger</w:t>
            </w:r>
            <w:r w:rsidR="009903AE">
              <w:t xml:space="preserve"> tanke</w:t>
            </w:r>
            <w:r w:rsidR="003875FB">
              <w:t>n</w:t>
            </w:r>
            <w:r w:rsidR="009903AE">
              <w:t xml:space="preserve"> eller </w:t>
            </w:r>
            <w:r w:rsidR="004B57E2">
              <w:t xml:space="preserve">frågan </w:t>
            </w:r>
            <w:r w:rsidR="003875FB">
              <w:t>(</w:t>
            </w:r>
            <w:r w:rsidR="009903AE">
              <w:t>förälder</w:t>
            </w:r>
            <w:r w:rsidR="004B57E2">
              <w:t xml:space="preserve"> eller pedagog) och</w:t>
            </w:r>
            <w:r w:rsidR="000842F9">
              <w:t xml:space="preserve"> </w:t>
            </w:r>
            <w:r w:rsidR="009903AE">
              <w:t xml:space="preserve">som </w:t>
            </w:r>
            <w:r w:rsidR="004B57E2">
              <w:t>väcker funderingar</w:t>
            </w:r>
            <w:r w:rsidR="00F84918">
              <w:t xml:space="preserve"> tas</w:t>
            </w:r>
            <w:r w:rsidR="003875FB">
              <w:t xml:space="preserve"> </w:t>
            </w:r>
            <w:r>
              <w:t xml:space="preserve">upp av </w:t>
            </w:r>
            <w:r w:rsidR="001135C8">
              <w:t>förskolans samrådsrepresentanter</w:t>
            </w:r>
            <w:r>
              <w:t xml:space="preserve"> för diskussion och beslut i </w:t>
            </w:r>
            <w:r w:rsidR="003875FB">
              <w:t xml:space="preserve">så väl </w:t>
            </w:r>
            <w:r>
              <w:t>arbets</w:t>
            </w:r>
            <w:r w:rsidR="00F84918">
              <w:t>laget som</w:t>
            </w:r>
            <w:r w:rsidR="00BD6867">
              <w:t xml:space="preserve"> i </w:t>
            </w:r>
            <w:r w:rsidR="00070064">
              <w:t>styrelsen</w:t>
            </w:r>
            <w:r>
              <w:t>.</w:t>
            </w:r>
            <w:r w:rsidR="00C22719">
              <w:br/>
            </w:r>
          </w:p>
          <w:p w:rsidR="00C03C45" w:rsidRPr="007F57E7" w:rsidRDefault="0054084E" w:rsidP="000842F9">
            <w:pPr>
              <w:pStyle w:val="FormatmallVnster18cmHger25cm"/>
              <w:ind w:left="0" w:right="0"/>
            </w:pPr>
            <w:r>
              <w:t>Föräldrarnas svar i ”Våga visa”</w:t>
            </w:r>
            <w:r w:rsidR="00AB50BE">
              <w:t xml:space="preserve"> </w:t>
            </w:r>
            <w:r w:rsidR="000842F9">
              <w:t>har ökat med 1 % gällande läroplansmålet förskola och hem</w:t>
            </w:r>
            <w:r w:rsidR="00443D99">
              <w:t xml:space="preserve"> </w:t>
            </w:r>
            <w:r w:rsidR="001135C8" w:rsidRPr="001135C8">
              <w:t>och</w:t>
            </w:r>
            <w:r w:rsidR="00443D99" w:rsidRPr="001135C8">
              <w:t xml:space="preserve"> det visar inge</w:t>
            </w:r>
            <w:r w:rsidR="004D3454">
              <w:t>n</w:t>
            </w:r>
            <w:r w:rsidR="00443D99" w:rsidRPr="001135C8">
              <w:t xml:space="preserve"> större skillnad mellan hur föräldrar till flickor eller pojkar har svarat.</w:t>
            </w:r>
          </w:p>
        </w:tc>
      </w:tr>
    </w:tbl>
    <w:p w:rsidR="00153972" w:rsidRDefault="00153972" w:rsidP="00144BAA">
      <w:pPr>
        <w:pStyle w:val="FormatmallVnster18cmHger25cm"/>
        <w:ind w:left="0"/>
        <w:rPr>
          <w:b/>
        </w:rPr>
      </w:pPr>
    </w:p>
    <w:p w:rsidR="00CC30C1" w:rsidRDefault="00CC30C1" w:rsidP="00144BAA">
      <w:pPr>
        <w:pStyle w:val="FormatmallVnster18cmHger25cm"/>
        <w:ind w:left="0"/>
        <w:rPr>
          <w:b/>
        </w:rPr>
      </w:pPr>
    </w:p>
    <w:p w:rsidR="00144BAA" w:rsidRDefault="00144BAA" w:rsidP="00144BAA">
      <w:pPr>
        <w:pStyle w:val="FormatmallVnster18cmHger25cm"/>
        <w:ind w:left="0"/>
        <w:rPr>
          <w:b/>
        </w:rPr>
      </w:pPr>
      <w:r>
        <w:rPr>
          <w:b/>
        </w:rPr>
        <w:t>Utvecklingsbehov</w:t>
      </w:r>
    </w:p>
    <w:tbl>
      <w:tblPr>
        <w:tblStyle w:val="Tabellrutnt"/>
        <w:tblW w:w="0" w:type="auto"/>
        <w:tblLook w:val="04A0" w:firstRow="1" w:lastRow="0" w:firstColumn="1" w:lastColumn="0" w:noHBand="0" w:noVBand="1"/>
      </w:tblPr>
      <w:tblGrid>
        <w:gridCol w:w="9570"/>
      </w:tblGrid>
      <w:tr w:rsidR="00144BAA" w:rsidTr="00FC47D0">
        <w:tc>
          <w:tcPr>
            <w:tcW w:w="10004" w:type="dxa"/>
          </w:tcPr>
          <w:p w:rsidR="00144BAA" w:rsidRPr="00991C76" w:rsidRDefault="00262EFE" w:rsidP="00C34506">
            <w:pPr>
              <w:pStyle w:val="FormatmallVnster18cmHger25cm"/>
              <w:numPr>
                <w:ilvl w:val="0"/>
                <w:numId w:val="19"/>
              </w:numPr>
              <w:tabs>
                <w:tab w:val="left" w:pos="8647"/>
                <w:tab w:val="left" w:pos="9070"/>
              </w:tabs>
              <w:ind w:right="0"/>
              <w:rPr>
                <w:i/>
              </w:rPr>
            </w:pPr>
            <w:r>
              <w:t xml:space="preserve">Sammanslagning av föräldramöte och samrådsmöte samt att utöka med ett föräldramöte </w:t>
            </w:r>
            <w:r w:rsidR="003875FB">
              <w:t>till, uppbyggt som ett</w:t>
            </w:r>
            <w:r>
              <w:t xml:space="preserve"> samrådsmöte under januari/februari månad.</w:t>
            </w:r>
          </w:p>
        </w:tc>
      </w:tr>
    </w:tbl>
    <w:p w:rsidR="00A36AE3" w:rsidRDefault="00A36AE3" w:rsidP="00144BAA">
      <w:pPr>
        <w:pStyle w:val="FormatmallVnster18cmHger25cm"/>
        <w:ind w:left="0"/>
        <w:rPr>
          <w:b/>
        </w:rPr>
      </w:pPr>
    </w:p>
    <w:p w:rsidR="00144BAA" w:rsidRDefault="00144BAA" w:rsidP="00144BAA">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570"/>
      </w:tblGrid>
      <w:tr w:rsidR="00144BAA" w:rsidTr="00FC47D0">
        <w:tc>
          <w:tcPr>
            <w:tcW w:w="10004" w:type="dxa"/>
          </w:tcPr>
          <w:p w:rsidR="00144BAA" w:rsidRPr="000842F9" w:rsidRDefault="000842F9" w:rsidP="00A03CBC">
            <w:pPr>
              <w:pStyle w:val="FormatmallVnster18cmHger25cm"/>
              <w:numPr>
                <w:ilvl w:val="0"/>
                <w:numId w:val="19"/>
              </w:numPr>
              <w:ind w:right="0"/>
            </w:pPr>
            <w:r w:rsidRPr="004340D4">
              <w:t>I vår förskola har föräldrarna möjlighet att inom ramen för de nationella målen vara med och</w:t>
            </w:r>
            <w:r w:rsidRPr="004340D4">
              <w:rPr>
                <w:i/>
                <w:sz w:val="32"/>
              </w:rPr>
              <w:t xml:space="preserve"> </w:t>
            </w:r>
            <w:r w:rsidRPr="004340D4">
              <w:t>påverka verksamheten</w:t>
            </w:r>
            <w:r w:rsidR="00A03CBC">
              <w:t xml:space="preserve"> </w:t>
            </w:r>
            <w:r w:rsidR="00DD2CFF">
              <w:rPr>
                <w:sz w:val="20"/>
              </w:rPr>
              <w:t>(BRUK</w:t>
            </w:r>
            <w:r w:rsidR="00A03CBC">
              <w:rPr>
                <w:sz w:val="20"/>
              </w:rPr>
              <w:t xml:space="preserve"> 4.1)</w:t>
            </w:r>
            <w:r w:rsidRPr="004340D4">
              <w:t>.</w:t>
            </w:r>
            <w:r>
              <w:t xml:space="preserve"> </w:t>
            </w:r>
          </w:p>
        </w:tc>
      </w:tr>
    </w:tbl>
    <w:p w:rsidR="00144BAA" w:rsidRDefault="00144BAA" w:rsidP="00144BAA">
      <w:pPr>
        <w:pStyle w:val="FormatmallVnster18cmHger25cm"/>
        <w:ind w:left="0"/>
        <w:rPr>
          <w:b/>
        </w:rPr>
      </w:pPr>
    </w:p>
    <w:p w:rsidR="00144BAA" w:rsidRDefault="00144BAA" w:rsidP="00144BAA">
      <w:pPr>
        <w:pStyle w:val="FormatmallVnster18cmHger25cm"/>
        <w:ind w:left="0"/>
        <w:rPr>
          <w:b/>
        </w:rPr>
      </w:pPr>
      <w:r>
        <w:rPr>
          <w:b/>
        </w:rPr>
        <w:t>Åtgärder</w:t>
      </w:r>
      <w:r w:rsidR="001D7DA4" w:rsidRPr="00C03417">
        <w:rPr>
          <w:b/>
        </w:rPr>
        <w:t>/Vägledning genom att</w:t>
      </w:r>
      <w:r w:rsidR="001D7DA4">
        <w:rPr>
          <w:b/>
        </w:rPr>
        <w:t>:</w:t>
      </w:r>
    </w:p>
    <w:tbl>
      <w:tblPr>
        <w:tblStyle w:val="Tabellrutnt"/>
        <w:tblW w:w="0" w:type="auto"/>
        <w:tblLook w:val="04A0" w:firstRow="1" w:lastRow="0" w:firstColumn="1" w:lastColumn="0" w:noHBand="0" w:noVBand="1"/>
      </w:tblPr>
      <w:tblGrid>
        <w:gridCol w:w="9570"/>
      </w:tblGrid>
      <w:tr w:rsidR="00144BAA" w:rsidTr="00FC47D0">
        <w:tc>
          <w:tcPr>
            <w:tcW w:w="10004" w:type="dxa"/>
          </w:tcPr>
          <w:p w:rsidR="00262EFE" w:rsidRDefault="00262EFE" w:rsidP="00262EFE">
            <w:pPr>
              <w:pStyle w:val="FormatmallVnster18cmHger25cm"/>
              <w:numPr>
                <w:ilvl w:val="0"/>
                <w:numId w:val="19"/>
              </w:numPr>
              <w:ind w:right="0"/>
              <w:rPr>
                <w:szCs w:val="24"/>
              </w:rPr>
            </w:pPr>
            <w:r w:rsidRPr="004340D4">
              <w:rPr>
                <w:szCs w:val="24"/>
              </w:rPr>
              <w:t>Vi ser till att vi ger information i olika former för att ge alla föräldrar möjligheter att utöva sitt</w:t>
            </w:r>
            <w:r>
              <w:rPr>
                <w:szCs w:val="24"/>
              </w:rPr>
              <w:t xml:space="preserve"> </w:t>
            </w:r>
            <w:r w:rsidRPr="004340D4">
              <w:rPr>
                <w:szCs w:val="24"/>
              </w:rPr>
              <w:t>inflytande</w:t>
            </w:r>
            <w:r w:rsidR="00A03CBC">
              <w:rPr>
                <w:szCs w:val="24"/>
              </w:rPr>
              <w:t xml:space="preserve"> </w:t>
            </w:r>
            <w:r w:rsidR="00DD2CFF">
              <w:rPr>
                <w:sz w:val="20"/>
              </w:rPr>
              <w:t>(BRUK</w:t>
            </w:r>
            <w:r w:rsidR="00A03CBC">
              <w:rPr>
                <w:sz w:val="20"/>
              </w:rPr>
              <w:t xml:space="preserve"> 4.1)</w:t>
            </w:r>
            <w:r w:rsidRPr="004340D4">
              <w:rPr>
                <w:szCs w:val="24"/>
              </w:rPr>
              <w:t>.</w:t>
            </w:r>
            <w:r>
              <w:rPr>
                <w:szCs w:val="24"/>
              </w:rPr>
              <w:t xml:space="preserve"> </w:t>
            </w:r>
          </w:p>
          <w:p w:rsidR="005668BB" w:rsidRPr="00443D99" w:rsidRDefault="00262EFE" w:rsidP="00262EFE">
            <w:pPr>
              <w:pStyle w:val="FormatmallVnster18cmHger25cm"/>
              <w:numPr>
                <w:ilvl w:val="0"/>
                <w:numId w:val="35"/>
              </w:numPr>
              <w:ind w:left="1701" w:right="-2"/>
              <w:rPr>
                <w:szCs w:val="24"/>
              </w:rPr>
            </w:pPr>
            <w:r>
              <w:t>verksamheten kommer att diskutera med samrådet, att förändra samrådet och sätta det tillsammans med ett föräldramöte, för att öka antalet deltagare. Verksamheten har ett stort deltagande på föräldramötet samt att föräldrar har efterfrågat en sammanslagning av dessa båda möten.</w:t>
            </w:r>
          </w:p>
          <w:p w:rsidR="00443D99" w:rsidRPr="001135C8" w:rsidRDefault="00443D99" w:rsidP="00262EFE">
            <w:pPr>
              <w:pStyle w:val="FormatmallVnster18cmHger25cm"/>
              <w:numPr>
                <w:ilvl w:val="0"/>
                <w:numId w:val="35"/>
              </w:numPr>
              <w:ind w:left="1701" w:right="-2"/>
              <w:rPr>
                <w:szCs w:val="24"/>
              </w:rPr>
            </w:pPr>
            <w:r w:rsidRPr="001135C8">
              <w:t>Föräldrar kommer att ges möjlighet att diskutera den uppkomna skillnaden mellan svaren från föräldrar till flickor och pojkar på föräldramötet under hösten terminen 2016.</w:t>
            </w:r>
          </w:p>
        </w:tc>
      </w:tr>
    </w:tbl>
    <w:p w:rsidR="00144BAA" w:rsidRPr="00F2175E" w:rsidRDefault="003C67E7" w:rsidP="0064441A">
      <w:pPr>
        <w:tabs>
          <w:tab w:val="left" w:pos="5216"/>
        </w:tabs>
        <w:ind w:left="0" w:right="1418"/>
        <w:rPr>
          <w:b/>
          <w:color w:val="0070C0"/>
        </w:rPr>
      </w:pPr>
      <w:r>
        <w:rPr>
          <w:b/>
          <w:color w:val="0070C0"/>
        </w:rPr>
        <w:br/>
      </w:r>
    </w:p>
    <w:p w:rsidR="00C1733B" w:rsidRDefault="00C1733B" w:rsidP="00144BAA">
      <w:pPr>
        <w:tabs>
          <w:tab w:val="left" w:pos="5216"/>
        </w:tabs>
        <w:ind w:left="0" w:right="1418"/>
        <w:rPr>
          <w:b/>
          <w:color w:val="0070C0"/>
        </w:rPr>
      </w:pPr>
    </w:p>
    <w:p w:rsidR="00C1733B" w:rsidRDefault="00C1733B" w:rsidP="00144BAA">
      <w:pPr>
        <w:tabs>
          <w:tab w:val="left" w:pos="5216"/>
        </w:tabs>
        <w:ind w:left="0" w:right="1418"/>
        <w:rPr>
          <w:b/>
          <w:color w:val="0070C0"/>
        </w:rPr>
      </w:pPr>
    </w:p>
    <w:p w:rsidR="00C1733B" w:rsidRDefault="00C1733B" w:rsidP="00144BAA">
      <w:pPr>
        <w:tabs>
          <w:tab w:val="left" w:pos="5216"/>
        </w:tabs>
        <w:ind w:left="0" w:right="1418"/>
        <w:rPr>
          <w:b/>
          <w:color w:val="0070C0"/>
        </w:rPr>
      </w:pPr>
    </w:p>
    <w:p w:rsidR="00C1733B" w:rsidRDefault="00C1733B" w:rsidP="00144BAA">
      <w:pPr>
        <w:tabs>
          <w:tab w:val="left" w:pos="5216"/>
        </w:tabs>
        <w:ind w:left="0" w:right="1418"/>
        <w:rPr>
          <w:b/>
          <w:color w:val="0070C0"/>
        </w:rPr>
      </w:pPr>
    </w:p>
    <w:p w:rsidR="00C1733B" w:rsidRDefault="00C1733B"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144BAA" w:rsidRPr="00F2175E" w:rsidRDefault="00144BAA" w:rsidP="00144BAA">
      <w:pPr>
        <w:tabs>
          <w:tab w:val="left" w:pos="5216"/>
        </w:tabs>
        <w:ind w:left="0" w:right="1418"/>
        <w:rPr>
          <w:b/>
          <w:color w:val="0070C0"/>
        </w:rPr>
      </w:pPr>
      <w:r w:rsidRPr="00F2175E">
        <w:rPr>
          <w:b/>
          <w:color w:val="0070C0"/>
        </w:rPr>
        <w:t>Samverkan med f</w:t>
      </w:r>
      <w:r w:rsidR="00273A05">
        <w:rPr>
          <w:b/>
          <w:color w:val="0070C0"/>
        </w:rPr>
        <w:t>örskole</w:t>
      </w:r>
      <w:r w:rsidR="00DF6425">
        <w:rPr>
          <w:b/>
          <w:color w:val="0070C0"/>
        </w:rPr>
        <w:t>klass, skolan och fritidshe</w:t>
      </w:r>
      <w:r w:rsidR="00765C02">
        <w:rPr>
          <w:b/>
          <w:color w:val="0070C0"/>
        </w:rPr>
        <w:t>mmet</w:t>
      </w:r>
      <w:r w:rsidR="005668BB">
        <w:rPr>
          <w:b/>
          <w:color w:val="0070C0"/>
        </w:rPr>
        <w:br/>
      </w:r>
    </w:p>
    <w:p w:rsidR="00DF6425" w:rsidRPr="00991C76" w:rsidRDefault="00144BAA" w:rsidP="005668BB">
      <w:pPr>
        <w:tabs>
          <w:tab w:val="left" w:pos="5216"/>
          <w:tab w:val="left" w:pos="9070"/>
        </w:tabs>
        <w:ind w:left="0" w:right="-2"/>
        <w:rPr>
          <w:b/>
          <w:color w:val="000000"/>
          <w:szCs w:val="20"/>
        </w:rPr>
      </w:pPr>
      <w:r w:rsidRPr="00991C76">
        <w:rPr>
          <w:b/>
          <w:color w:val="000000"/>
          <w:szCs w:val="20"/>
        </w:rPr>
        <w:t>Resultat</w:t>
      </w:r>
      <w:r w:rsidR="002C2404">
        <w:rPr>
          <w:b/>
          <w:color w:val="000000"/>
          <w:szCs w:val="20"/>
        </w:rPr>
        <w:br/>
      </w:r>
    </w:p>
    <w:p w:rsidR="00765C02" w:rsidRPr="00161880" w:rsidRDefault="00765C02" w:rsidP="00765C02">
      <w:pPr>
        <w:tabs>
          <w:tab w:val="left" w:pos="0"/>
        </w:tabs>
        <w:ind w:left="0" w:right="-2"/>
        <w:rPr>
          <w:i/>
        </w:rPr>
      </w:pPr>
      <w:r w:rsidRPr="00E9357D">
        <w:rPr>
          <w:b/>
          <w:i/>
        </w:rPr>
        <w:t>Medarbetarenkät</w:t>
      </w:r>
      <w:r w:rsidRPr="00E9357D">
        <w:rPr>
          <w:i/>
        </w:rPr>
        <w:t xml:space="preserve"> –</w:t>
      </w:r>
      <w:r>
        <w:rPr>
          <w:i/>
        </w:rPr>
        <w:t xml:space="preserve"> </w:t>
      </w:r>
      <w:r w:rsidRPr="00161880">
        <w:rPr>
          <w:i/>
        </w:rPr>
        <w:t>Pedagogern</w:t>
      </w:r>
      <w:r>
        <w:rPr>
          <w:i/>
        </w:rPr>
        <w:t>a</w:t>
      </w:r>
      <w:r w:rsidRPr="00161880">
        <w:rPr>
          <w:i/>
        </w:rPr>
        <w:t>s utvärdering av verksamhetsmålen 2015-2016</w:t>
      </w:r>
    </w:p>
    <w:p w:rsidR="00765C02" w:rsidRPr="00E9357D" w:rsidRDefault="00070064" w:rsidP="00765C02">
      <w:pPr>
        <w:ind w:left="0" w:right="-2"/>
      </w:pPr>
      <w:r>
        <w:t>Pedagogerna</w:t>
      </w:r>
      <w:r w:rsidR="00765C02">
        <w:t xml:space="preserve"> självskattar arbetet med läroplansmålet Samverkan med förskoleklass, skolan och fritidshemmet ”</w:t>
      </w:r>
      <w:r w:rsidR="00765C02" w:rsidRPr="00FF57E3">
        <w:rPr>
          <w:i/>
        </w:rPr>
        <w:t>målet uppnått</w:t>
      </w:r>
      <w:r w:rsidR="00765C02">
        <w:t xml:space="preserve">” </w:t>
      </w:r>
      <w:r w:rsidR="00765C02" w:rsidRPr="00FF57E3">
        <w:rPr>
          <w:sz w:val="22"/>
        </w:rPr>
        <w:t xml:space="preserve">(uträknat snitt). </w:t>
      </w:r>
      <w:r w:rsidR="00765C02" w:rsidRPr="00B248E1">
        <w:rPr>
          <w:i/>
          <w:sz w:val="20"/>
        </w:rPr>
        <w:t>(se bilaga nr.</w:t>
      </w:r>
      <w:r w:rsidR="00E54158">
        <w:rPr>
          <w:i/>
          <w:sz w:val="20"/>
        </w:rPr>
        <w:t xml:space="preserve"> 6</w:t>
      </w:r>
      <w:r w:rsidR="00B112B0">
        <w:rPr>
          <w:i/>
          <w:sz w:val="20"/>
        </w:rPr>
        <w:t>, punkt 18</w:t>
      </w:r>
      <w:r w:rsidR="00765C02">
        <w:rPr>
          <w:i/>
          <w:sz w:val="20"/>
        </w:rPr>
        <w:t>, gäller Samverkan med…</w:t>
      </w:r>
      <w:r w:rsidR="00765C02" w:rsidRPr="00B248E1">
        <w:rPr>
          <w:i/>
          <w:sz w:val="20"/>
        </w:rPr>
        <w:t>)</w:t>
      </w:r>
    </w:p>
    <w:p w:rsidR="005668BB" w:rsidRDefault="00765C02" w:rsidP="005668BB">
      <w:pPr>
        <w:pStyle w:val="FormatmallVnster18cmHger25cm"/>
        <w:tabs>
          <w:tab w:val="left" w:pos="9070"/>
        </w:tabs>
        <w:ind w:left="0" w:right="-2"/>
      </w:pPr>
      <w:r>
        <w:t xml:space="preserve">Enligt utredningen </w:t>
      </w:r>
      <w:r w:rsidR="003875FB">
        <w:t xml:space="preserve">(2009/2010:165) </w:t>
      </w:r>
      <w:r>
        <w:t>av skollagen (2010:800) är läroplansmålet definitivt inte uppfyllt.</w:t>
      </w:r>
    </w:p>
    <w:p w:rsidR="00290277" w:rsidRPr="0091689E" w:rsidRDefault="00290277" w:rsidP="005668BB">
      <w:pPr>
        <w:pStyle w:val="FormatmallVnster18cmHger25cm"/>
        <w:tabs>
          <w:tab w:val="left" w:pos="9070"/>
        </w:tabs>
        <w:ind w:left="0" w:right="-2"/>
      </w:pPr>
    </w:p>
    <w:p w:rsidR="00144BAA" w:rsidRDefault="00144BAA" w:rsidP="00144BAA">
      <w:pPr>
        <w:pStyle w:val="FormatmallVnster18cmHger25cm"/>
        <w:ind w:left="0"/>
        <w:rPr>
          <w:b/>
        </w:rPr>
      </w:pPr>
      <w:r>
        <w:rPr>
          <w:b/>
        </w:rPr>
        <w:t>Analys</w:t>
      </w:r>
    </w:p>
    <w:tbl>
      <w:tblPr>
        <w:tblStyle w:val="Tabellrutnt"/>
        <w:tblW w:w="0" w:type="auto"/>
        <w:tblLook w:val="04A0" w:firstRow="1" w:lastRow="0" w:firstColumn="1" w:lastColumn="0" w:noHBand="0" w:noVBand="1"/>
      </w:tblPr>
      <w:tblGrid>
        <w:gridCol w:w="9570"/>
      </w:tblGrid>
      <w:tr w:rsidR="00144BAA" w:rsidTr="00FC47D0">
        <w:tc>
          <w:tcPr>
            <w:tcW w:w="10004" w:type="dxa"/>
          </w:tcPr>
          <w:p w:rsidR="00144BAA" w:rsidRPr="00F61EFF" w:rsidRDefault="00BA0A2B" w:rsidP="00B865C0">
            <w:pPr>
              <w:pStyle w:val="FormatmallVnster18cmHger25cm"/>
              <w:ind w:left="0" w:right="0"/>
              <w:rPr>
                <w:i/>
              </w:rPr>
            </w:pPr>
            <w:r w:rsidRPr="00765C02">
              <w:rPr>
                <w:i/>
              </w:rPr>
              <w:t>Utifrån pedagogernas reflektion över resultatet gällande, Samverkan med förskoleklass, skola och fritidshemmet:</w:t>
            </w:r>
            <w:r w:rsidR="001135C8">
              <w:rPr>
                <w:i/>
              </w:rPr>
              <w:br/>
            </w:r>
            <w:r>
              <w:br/>
            </w:r>
            <w:r w:rsidR="00765C02">
              <w:t>Ingen från skolans</w:t>
            </w:r>
            <w:r w:rsidR="00F84918">
              <w:t xml:space="preserve"> </w:t>
            </w:r>
            <w:r w:rsidR="00765C02">
              <w:t>värld har haft tid att besöka barnen på förskolan och förskolan har inte kunnat besöka respektive skola p.g.a. avstånden</w:t>
            </w:r>
            <w:r w:rsidR="003875FB">
              <w:t xml:space="preserve"> till barne</w:t>
            </w:r>
            <w:r w:rsidR="00F84918">
              <w:t>ns</w:t>
            </w:r>
            <w:r w:rsidR="003875FB">
              <w:t xml:space="preserve"> upptagningsområde och</w:t>
            </w:r>
            <w:r w:rsidR="00DF6425">
              <w:t xml:space="preserve"> skola</w:t>
            </w:r>
            <w:r w:rsidR="00765C02">
              <w:t>.</w:t>
            </w:r>
            <w:r w:rsidR="005668BB">
              <w:br/>
            </w:r>
            <w:r w:rsidR="005668BB" w:rsidRPr="005668BB">
              <w:t xml:space="preserve">Förskolechefen tar </w:t>
            </w:r>
            <w:r w:rsidR="00DF6425">
              <w:t xml:space="preserve">kontakt med </w:t>
            </w:r>
            <w:r w:rsidR="005668BB" w:rsidRPr="005668BB">
              <w:t>respektive skola och förskoleklass</w:t>
            </w:r>
            <w:r w:rsidR="00DF6425">
              <w:t xml:space="preserve"> om behoven finns</w:t>
            </w:r>
            <w:r w:rsidR="005668BB">
              <w:t>.</w:t>
            </w:r>
          </w:p>
        </w:tc>
      </w:tr>
    </w:tbl>
    <w:p w:rsidR="00144BAA" w:rsidRDefault="00144BAA" w:rsidP="00144BAA">
      <w:pPr>
        <w:pStyle w:val="FormatmallVnster18cmHger25cm"/>
        <w:ind w:left="0"/>
        <w:rPr>
          <w:b/>
        </w:rPr>
      </w:pPr>
    </w:p>
    <w:p w:rsidR="00144BAA" w:rsidRDefault="00144BAA" w:rsidP="00144BAA">
      <w:pPr>
        <w:pStyle w:val="FormatmallVnster18cmHger25cm"/>
        <w:ind w:left="0"/>
        <w:rPr>
          <w:b/>
        </w:rPr>
      </w:pPr>
      <w:r>
        <w:rPr>
          <w:b/>
        </w:rPr>
        <w:t>Utvecklingsbehov</w:t>
      </w:r>
    </w:p>
    <w:tbl>
      <w:tblPr>
        <w:tblStyle w:val="Tabellrutnt"/>
        <w:tblW w:w="0" w:type="auto"/>
        <w:tblLook w:val="04A0" w:firstRow="1" w:lastRow="0" w:firstColumn="1" w:lastColumn="0" w:noHBand="0" w:noVBand="1"/>
      </w:tblPr>
      <w:tblGrid>
        <w:gridCol w:w="9570"/>
      </w:tblGrid>
      <w:tr w:rsidR="00144BAA" w:rsidTr="00FC47D0">
        <w:tc>
          <w:tcPr>
            <w:tcW w:w="10004" w:type="dxa"/>
          </w:tcPr>
          <w:p w:rsidR="00851F4F" w:rsidRPr="00416880" w:rsidRDefault="00DF6425" w:rsidP="00C34506">
            <w:pPr>
              <w:pStyle w:val="FormatmallVnster18cmHger25cm"/>
              <w:numPr>
                <w:ilvl w:val="0"/>
                <w:numId w:val="20"/>
              </w:numPr>
              <w:ind w:right="0"/>
            </w:pPr>
            <w:r>
              <w:t>F</w:t>
            </w:r>
            <w:r w:rsidR="0091689E" w:rsidRPr="00416880">
              <w:t>örskolan anser att de inte kan göra mer än v</w:t>
            </w:r>
            <w:r w:rsidR="0099740F" w:rsidRPr="00416880">
              <w:t>ad som görs idag</w:t>
            </w:r>
            <w:r w:rsidR="00A73369" w:rsidRPr="00416880">
              <w:t>, förskolan är medveten om vad skollagen säger om samverkan med förskoleklass, skolan och fritidshemmet</w:t>
            </w:r>
            <w:r w:rsidR="003875FB">
              <w:t>.</w:t>
            </w:r>
          </w:p>
          <w:p w:rsidR="00851F4F" w:rsidRPr="00416880" w:rsidRDefault="00DF6425" w:rsidP="00C34506">
            <w:pPr>
              <w:pStyle w:val="FormatmallVnster18cmHger25cm"/>
              <w:numPr>
                <w:ilvl w:val="0"/>
                <w:numId w:val="20"/>
              </w:numPr>
              <w:ind w:right="0"/>
            </w:pPr>
            <w:r>
              <w:t>V</w:t>
            </w:r>
            <w:r w:rsidR="00F61EFF" w:rsidRPr="00416880">
              <w:t>erksamheten har fått samm</w:t>
            </w:r>
            <w:r w:rsidR="0099740F" w:rsidRPr="00416880">
              <w:t>a uppfattning från skolans håll</w:t>
            </w:r>
            <w:r w:rsidR="003875FB">
              <w:t>.</w:t>
            </w:r>
          </w:p>
          <w:p w:rsidR="00144BAA" w:rsidRPr="005668BB" w:rsidRDefault="00DF6425" w:rsidP="00C34506">
            <w:pPr>
              <w:pStyle w:val="FormatmallVnster18cmHger25cm"/>
              <w:numPr>
                <w:ilvl w:val="0"/>
                <w:numId w:val="20"/>
              </w:numPr>
              <w:ind w:right="0"/>
            </w:pPr>
            <w:r>
              <w:t>F</w:t>
            </w:r>
            <w:r w:rsidR="00A73369" w:rsidRPr="00416880">
              <w:t>örskolechefen och verksamheten har öppna sinnen</w:t>
            </w:r>
            <w:r w:rsidR="00CC6B84" w:rsidRPr="00416880">
              <w:t xml:space="preserve"> om det kommer inviter från skolan eller från egen verksamhet på ett utökat samarbet</w:t>
            </w:r>
            <w:r>
              <w:t>e</w:t>
            </w:r>
            <w:r w:rsidR="003875FB">
              <w:t>.</w:t>
            </w:r>
          </w:p>
        </w:tc>
      </w:tr>
    </w:tbl>
    <w:p w:rsidR="00144BAA" w:rsidRDefault="00144BAA" w:rsidP="00144BAA">
      <w:pPr>
        <w:pStyle w:val="FormatmallVnster18cmHger25cm"/>
        <w:ind w:left="0"/>
      </w:pPr>
    </w:p>
    <w:p w:rsidR="00144BAA" w:rsidRDefault="00144BAA" w:rsidP="00144BAA">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570"/>
      </w:tblGrid>
      <w:tr w:rsidR="00144BAA" w:rsidTr="00FC47D0">
        <w:tc>
          <w:tcPr>
            <w:tcW w:w="10004" w:type="dxa"/>
          </w:tcPr>
          <w:p w:rsidR="00144BAA" w:rsidRPr="00DF6425" w:rsidRDefault="00DF6425" w:rsidP="00A03CBC">
            <w:pPr>
              <w:pStyle w:val="FormatmallVnster18cmHger25cm"/>
              <w:numPr>
                <w:ilvl w:val="0"/>
                <w:numId w:val="41"/>
              </w:numPr>
              <w:ind w:left="709" w:right="-144"/>
            </w:pPr>
            <w:r w:rsidRPr="00635DB1">
              <w:t>I vår förskola samverkar vi med personalen i förskoleklass, skola och fritidshem för att stödja</w:t>
            </w:r>
            <w:r>
              <w:rPr>
                <w:i/>
                <w:sz w:val="32"/>
              </w:rPr>
              <w:t xml:space="preserve"> </w:t>
            </w:r>
            <w:r w:rsidRPr="00635DB1">
              <w:t>barnens övergång till dessa verksamheter</w:t>
            </w:r>
            <w:r w:rsidR="00DD2CFF">
              <w:rPr>
                <w:sz w:val="20"/>
              </w:rPr>
              <w:t xml:space="preserve"> (BRUK </w:t>
            </w:r>
            <w:r w:rsidR="00A03CBC">
              <w:rPr>
                <w:sz w:val="20"/>
              </w:rPr>
              <w:t>4.2)</w:t>
            </w:r>
            <w:r w:rsidRPr="00635DB1">
              <w:t>.</w:t>
            </w:r>
            <w:r>
              <w:t xml:space="preserve"> </w:t>
            </w:r>
          </w:p>
        </w:tc>
      </w:tr>
    </w:tbl>
    <w:p w:rsidR="00144BAA" w:rsidRDefault="005608AB" w:rsidP="00144BAA">
      <w:pPr>
        <w:pStyle w:val="FormatmallVnster18cmHger25cm"/>
        <w:ind w:left="0"/>
        <w:rPr>
          <w:b/>
        </w:rPr>
      </w:pPr>
      <w:r>
        <w:rPr>
          <w:b/>
        </w:rPr>
        <w:br/>
      </w:r>
      <w:r w:rsidR="00144BAA">
        <w:rPr>
          <w:b/>
        </w:rPr>
        <w:t>Åtgärder</w:t>
      </w:r>
      <w:r w:rsidR="001D7DA4" w:rsidRPr="00C03417">
        <w:rPr>
          <w:b/>
        </w:rPr>
        <w:t>/Vägledning genom att</w:t>
      </w:r>
      <w:r w:rsidR="001D7DA4">
        <w:rPr>
          <w:b/>
        </w:rPr>
        <w:t>:</w:t>
      </w:r>
    </w:p>
    <w:tbl>
      <w:tblPr>
        <w:tblStyle w:val="Tabellrutnt"/>
        <w:tblW w:w="0" w:type="auto"/>
        <w:tblLook w:val="04A0" w:firstRow="1" w:lastRow="0" w:firstColumn="1" w:lastColumn="0" w:noHBand="0" w:noVBand="1"/>
      </w:tblPr>
      <w:tblGrid>
        <w:gridCol w:w="9570"/>
      </w:tblGrid>
      <w:tr w:rsidR="00144BAA" w:rsidTr="00FC47D0">
        <w:tc>
          <w:tcPr>
            <w:tcW w:w="10004" w:type="dxa"/>
          </w:tcPr>
          <w:p w:rsidR="00DF6425" w:rsidRPr="00635DB1" w:rsidRDefault="00DF6425" w:rsidP="00DF6425">
            <w:pPr>
              <w:pStyle w:val="FormatmallVnster18cmHger25cm"/>
              <w:numPr>
                <w:ilvl w:val="0"/>
                <w:numId w:val="19"/>
              </w:numPr>
              <w:rPr>
                <w:sz w:val="32"/>
              </w:rPr>
            </w:pPr>
            <w:r w:rsidRPr="00635DB1">
              <w:t>Vi uppmärksammar särskilt de barn som behöver särskilt stöd i övergången till nya</w:t>
            </w:r>
            <w:r>
              <w:rPr>
                <w:sz w:val="32"/>
              </w:rPr>
              <w:t xml:space="preserve"> </w:t>
            </w:r>
            <w:r w:rsidRPr="00635DB1">
              <w:t>verksamheter</w:t>
            </w:r>
            <w:r w:rsidR="00A03CBC">
              <w:t xml:space="preserve"> </w:t>
            </w:r>
            <w:r w:rsidR="00DD2CFF">
              <w:rPr>
                <w:sz w:val="20"/>
              </w:rPr>
              <w:t>(BRUK</w:t>
            </w:r>
            <w:r w:rsidR="00A03CBC">
              <w:rPr>
                <w:sz w:val="20"/>
              </w:rPr>
              <w:t xml:space="preserve"> 4.2)</w:t>
            </w:r>
            <w:r w:rsidRPr="00635DB1">
              <w:t>.</w:t>
            </w:r>
            <w:r>
              <w:t xml:space="preserve"> </w:t>
            </w:r>
          </w:p>
          <w:p w:rsidR="00DF6425" w:rsidRDefault="00DF6425" w:rsidP="00DF6425">
            <w:pPr>
              <w:pStyle w:val="FormatmallVnster18cmHger25cm"/>
              <w:numPr>
                <w:ilvl w:val="0"/>
                <w:numId w:val="14"/>
              </w:numPr>
              <w:ind w:right="0"/>
            </w:pPr>
            <w:r>
              <w:t>förskolechefen med respektive föräldrars medgivande tar kontakt med berörd skola om verksamheten uppmärksammat barn med</w:t>
            </w:r>
            <w:r w:rsidRPr="00635DB1">
              <w:t xml:space="preserve"> särskilt </w:t>
            </w:r>
            <w:r>
              <w:t xml:space="preserve">behov av </w:t>
            </w:r>
            <w:r w:rsidRPr="00635DB1">
              <w:t>stöd</w:t>
            </w:r>
            <w:r>
              <w:t>.</w:t>
            </w:r>
          </w:p>
          <w:p w:rsidR="00144BAA" w:rsidRPr="00851F4F" w:rsidRDefault="00DF6425" w:rsidP="00DF6425">
            <w:pPr>
              <w:pStyle w:val="FormatmallVnster18cmHger25cm"/>
              <w:numPr>
                <w:ilvl w:val="0"/>
                <w:numId w:val="14"/>
              </w:numPr>
              <w:ind w:right="0"/>
            </w:pPr>
            <w:r>
              <w:t>skolorna har inga möjligheter att besöka vår verksamhet men pedagogerna försöker i den må</w:t>
            </w:r>
            <w:r w:rsidR="00F84918">
              <w:t>n</w:t>
            </w:r>
            <w:r>
              <w:t xml:space="preserve"> det går att uppsöka respektive skolgård.</w:t>
            </w:r>
          </w:p>
        </w:tc>
      </w:tr>
    </w:tbl>
    <w:p w:rsidR="00144BAA" w:rsidRDefault="00144BAA" w:rsidP="0064441A">
      <w:pPr>
        <w:tabs>
          <w:tab w:val="left" w:pos="5216"/>
        </w:tabs>
        <w:ind w:left="0" w:right="1418"/>
        <w:rPr>
          <w:b/>
        </w:rPr>
      </w:pPr>
    </w:p>
    <w:p w:rsidR="00C1733B" w:rsidRDefault="00C1733B" w:rsidP="00144BAA">
      <w:pPr>
        <w:tabs>
          <w:tab w:val="left" w:pos="5216"/>
        </w:tabs>
        <w:ind w:left="0" w:right="1418"/>
        <w:rPr>
          <w:b/>
          <w:color w:val="0070C0"/>
        </w:rPr>
      </w:pPr>
    </w:p>
    <w:p w:rsidR="008E7AC2" w:rsidRDefault="003A123A" w:rsidP="00144BAA">
      <w:pPr>
        <w:tabs>
          <w:tab w:val="left" w:pos="5216"/>
        </w:tabs>
        <w:ind w:left="0" w:right="1418"/>
        <w:rPr>
          <w:b/>
          <w:color w:val="0070C0"/>
        </w:rPr>
      </w:pPr>
      <w:r>
        <w:rPr>
          <w:b/>
          <w:color w:val="0070C0"/>
        </w:rPr>
        <w:br/>
      </w: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8E7AC2" w:rsidRDefault="008E7AC2" w:rsidP="00144BAA">
      <w:pPr>
        <w:tabs>
          <w:tab w:val="left" w:pos="5216"/>
        </w:tabs>
        <w:ind w:left="0" w:right="1418"/>
        <w:rPr>
          <w:b/>
          <w:color w:val="0070C0"/>
        </w:rPr>
      </w:pPr>
    </w:p>
    <w:p w:rsidR="00144BAA" w:rsidRPr="00F2175E" w:rsidRDefault="00144BAA" w:rsidP="00144BAA">
      <w:pPr>
        <w:tabs>
          <w:tab w:val="left" w:pos="5216"/>
        </w:tabs>
        <w:ind w:left="0" w:right="1418"/>
        <w:rPr>
          <w:b/>
          <w:color w:val="0070C0"/>
        </w:rPr>
      </w:pPr>
      <w:r w:rsidRPr="00F2175E">
        <w:rPr>
          <w:b/>
          <w:color w:val="0070C0"/>
        </w:rPr>
        <w:t>Uppföljning, utvärdering och utveckling</w:t>
      </w:r>
    </w:p>
    <w:p w:rsidR="00153972" w:rsidRDefault="00153972" w:rsidP="00C85559">
      <w:pPr>
        <w:tabs>
          <w:tab w:val="left" w:pos="5216"/>
        </w:tabs>
        <w:ind w:left="0" w:right="1418"/>
        <w:rPr>
          <w:b/>
          <w:color w:val="000000"/>
          <w:szCs w:val="20"/>
        </w:rPr>
      </w:pPr>
    </w:p>
    <w:p w:rsidR="002C2404" w:rsidRPr="00161880" w:rsidRDefault="00144BAA" w:rsidP="002C2404">
      <w:pPr>
        <w:tabs>
          <w:tab w:val="left" w:pos="0"/>
        </w:tabs>
        <w:ind w:left="0" w:right="-2"/>
        <w:rPr>
          <w:i/>
        </w:rPr>
      </w:pPr>
      <w:r w:rsidRPr="00991C76">
        <w:rPr>
          <w:b/>
          <w:color w:val="000000"/>
          <w:szCs w:val="20"/>
        </w:rPr>
        <w:t>Resultat</w:t>
      </w:r>
      <w:r w:rsidR="00B21D18">
        <w:br/>
      </w:r>
      <w:r w:rsidR="002C2404">
        <w:br/>
      </w:r>
      <w:r w:rsidR="002C2404" w:rsidRPr="00E9357D">
        <w:rPr>
          <w:b/>
          <w:i/>
        </w:rPr>
        <w:t>Medarbetarenkät</w:t>
      </w:r>
      <w:r w:rsidR="002C2404" w:rsidRPr="00E9357D">
        <w:rPr>
          <w:i/>
        </w:rPr>
        <w:t xml:space="preserve"> –</w:t>
      </w:r>
      <w:r w:rsidR="002C2404">
        <w:rPr>
          <w:i/>
        </w:rPr>
        <w:t xml:space="preserve"> </w:t>
      </w:r>
      <w:r w:rsidR="002C2404" w:rsidRPr="00161880">
        <w:rPr>
          <w:i/>
        </w:rPr>
        <w:t>Pedagogern</w:t>
      </w:r>
      <w:r w:rsidR="002C2404">
        <w:rPr>
          <w:i/>
        </w:rPr>
        <w:t>a</w:t>
      </w:r>
      <w:r w:rsidR="002C2404" w:rsidRPr="00161880">
        <w:rPr>
          <w:i/>
        </w:rPr>
        <w:t>s utvärdering av verksamhetsmålen 2015-2016</w:t>
      </w:r>
    </w:p>
    <w:p w:rsidR="002C2404" w:rsidRPr="00E9357D" w:rsidRDefault="00070064" w:rsidP="002C2404">
      <w:pPr>
        <w:ind w:left="0" w:right="-2"/>
      </w:pPr>
      <w:r>
        <w:t>Pedagogerna</w:t>
      </w:r>
      <w:r w:rsidR="002C2404">
        <w:t xml:space="preserve"> självskattar arbetet med läroplansmålet Uppföljning, utvärdering och utveckling ”</w:t>
      </w:r>
      <w:r w:rsidR="002C2404" w:rsidRPr="00FF57E3">
        <w:rPr>
          <w:i/>
        </w:rPr>
        <w:t xml:space="preserve">målet </w:t>
      </w:r>
      <w:r w:rsidR="002C2404">
        <w:rPr>
          <w:i/>
        </w:rPr>
        <w:t xml:space="preserve">nästa </w:t>
      </w:r>
      <w:r w:rsidR="002C2404" w:rsidRPr="00FF57E3">
        <w:rPr>
          <w:i/>
        </w:rPr>
        <w:t>uppnått</w:t>
      </w:r>
      <w:r w:rsidR="002C2404">
        <w:t xml:space="preserve">” </w:t>
      </w:r>
      <w:r w:rsidR="002C2404" w:rsidRPr="00FF57E3">
        <w:rPr>
          <w:sz w:val="22"/>
        </w:rPr>
        <w:t xml:space="preserve">(uträknat snitt). </w:t>
      </w:r>
      <w:r w:rsidR="002C2404" w:rsidRPr="00B248E1">
        <w:rPr>
          <w:i/>
          <w:sz w:val="20"/>
        </w:rPr>
        <w:t>(se bilaga nr.</w:t>
      </w:r>
      <w:r w:rsidR="00E54158">
        <w:rPr>
          <w:i/>
          <w:sz w:val="20"/>
        </w:rPr>
        <w:t xml:space="preserve"> 6</w:t>
      </w:r>
      <w:r w:rsidR="00B112B0">
        <w:rPr>
          <w:i/>
          <w:sz w:val="20"/>
        </w:rPr>
        <w:t>, punkt 19 - 21</w:t>
      </w:r>
      <w:r w:rsidR="002C2404">
        <w:rPr>
          <w:i/>
          <w:sz w:val="20"/>
        </w:rPr>
        <w:t>, gäller Uppföljning…</w:t>
      </w:r>
      <w:r w:rsidR="002C2404" w:rsidRPr="00B248E1">
        <w:rPr>
          <w:i/>
          <w:sz w:val="20"/>
        </w:rPr>
        <w:t>)</w:t>
      </w:r>
    </w:p>
    <w:p w:rsidR="00C1733B" w:rsidRDefault="00C1733B" w:rsidP="00144BAA">
      <w:pPr>
        <w:pStyle w:val="FormatmallVnster18cmHger25cm"/>
        <w:ind w:left="0"/>
        <w:rPr>
          <w:b/>
        </w:rPr>
      </w:pPr>
    </w:p>
    <w:p w:rsidR="00144BAA" w:rsidRDefault="00144BAA" w:rsidP="00144BAA">
      <w:pPr>
        <w:pStyle w:val="FormatmallVnster18cmHger25cm"/>
        <w:ind w:left="0"/>
        <w:rPr>
          <w:b/>
        </w:rPr>
      </w:pPr>
      <w:r>
        <w:rPr>
          <w:b/>
        </w:rPr>
        <w:t>Analys</w:t>
      </w:r>
    </w:p>
    <w:tbl>
      <w:tblPr>
        <w:tblStyle w:val="Tabellrutnt"/>
        <w:tblW w:w="0" w:type="auto"/>
        <w:tblLook w:val="04A0" w:firstRow="1" w:lastRow="0" w:firstColumn="1" w:lastColumn="0" w:noHBand="0" w:noVBand="1"/>
      </w:tblPr>
      <w:tblGrid>
        <w:gridCol w:w="9570"/>
      </w:tblGrid>
      <w:tr w:rsidR="00144BAA" w:rsidTr="00FC47D0">
        <w:tc>
          <w:tcPr>
            <w:tcW w:w="10004" w:type="dxa"/>
          </w:tcPr>
          <w:p w:rsidR="004E5B24" w:rsidRDefault="00BA0A2B" w:rsidP="004E5B24">
            <w:pPr>
              <w:pStyle w:val="FormatmallVnster18cmHger25cm"/>
              <w:ind w:left="0" w:right="0"/>
              <w:rPr>
                <w:i/>
              </w:rPr>
            </w:pPr>
            <w:r w:rsidRPr="004E5B24">
              <w:rPr>
                <w:i/>
              </w:rPr>
              <w:t>Utifrån pedagogernas reflektion över resultatet gällande, Uppföljning, utvärde</w:t>
            </w:r>
            <w:r w:rsidR="0017287B" w:rsidRPr="004E5B24">
              <w:rPr>
                <w:i/>
              </w:rPr>
              <w:t>ring och utveckling:</w:t>
            </w:r>
            <w:r w:rsidR="001135C8">
              <w:rPr>
                <w:i/>
              </w:rPr>
              <w:br/>
            </w:r>
          </w:p>
          <w:p w:rsidR="00FB1705" w:rsidRDefault="004E5B24" w:rsidP="004E5B24">
            <w:pPr>
              <w:pStyle w:val="FormatmallVnster18cmHger25cm"/>
              <w:ind w:left="0" w:right="0"/>
            </w:pPr>
            <w:r>
              <w:t xml:space="preserve">Verksamheten har </w:t>
            </w:r>
            <w:r w:rsidR="009903AE">
              <w:t xml:space="preserve">tillsammans </w:t>
            </w:r>
            <w:r>
              <w:t xml:space="preserve">utarbetat en systematik kring läroplansmålen och verksamhetsplanen, pedagogerna </w:t>
            </w:r>
            <w:r w:rsidR="00463CA2">
              <w:t>har arbetat</w:t>
            </w:r>
            <w:r>
              <w:t xml:space="preserve"> systematiskt med utval</w:t>
            </w:r>
            <w:r w:rsidR="001135C8">
              <w:t>da utvecklingsområden under</w:t>
            </w:r>
            <w:r>
              <w:t xml:space="preserve"> läsåret. Verksamhetsplanen </w:t>
            </w:r>
            <w:r w:rsidR="00463CA2">
              <w:t>blev</w:t>
            </w:r>
            <w:r w:rsidR="001C0C70">
              <w:t xml:space="preserve"> ett arbetsmaterial för uppföljning, utvärdering och utveckling.</w:t>
            </w:r>
          </w:p>
          <w:p w:rsidR="00463CA2" w:rsidRDefault="001C0C70" w:rsidP="004E5B24">
            <w:pPr>
              <w:pStyle w:val="FormatmallVnster18cmHger25cm"/>
              <w:ind w:left="0" w:right="0"/>
            </w:pPr>
            <w:r>
              <w:t>Utvecklingsarbetet dokumenteras och f</w:t>
            </w:r>
            <w:r w:rsidR="001135C8">
              <w:t>öljs upp kontinuerligt av</w:t>
            </w:r>
            <w:r>
              <w:t xml:space="preserve"> </w:t>
            </w:r>
            <w:r w:rsidR="009903AE">
              <w:t>arbetslaget</w:t>
            </w:r>
            <w:r w:rsidR="003875FB">
              <w:t>, Pedagogiska Gruppen,</w:t>
            </w:r>
            <w:r w:rsidR="009903AE">
              <w:t xml:space="preserve"> förskolechefen</w:t>
            </w:r>
            <w:r w:rsidR="003875FB">
              <w:t xml:space="preserve"> samt styrelsen</w:t>
            </w:r>
            <w:r>
              <w:t>.</w:t>
            </w:r>
            <w:r w:rsidR="00A92FEE">
              <w:t xml:space="preserve"> </w:t>
            </w:r>
            <w:r w:rsidR="00C03C45">
              <w:t xml:space="preserve"> </w:t>
            </w:r>
          </w:p>
          <w:p w:rsidR="006A25B7" w:rsidRDefault="00463CA2" w:rsidP="001135C8">
            <w:pPr>
              <w:pStyle w:val="FormatmallVnster18cmHger25cm"/>
              <w:ind w:left="0" w:right="0"/>
            </w:pPr>
            <w:r>
              <w:t xml:space="preserve">När </w:t>
            </w:r>
            <w:r w:rsidR="001135C8">
              <w:t>årets verksamhetsplan</w:t>
            </w:r>
            <w:r>
              <w:t xml:space="preserve"> skulle utvärderas ans</w:t>
            </w:r>
            <w:r w:rsidR="001135C8">
              <w:t>åg pedagogerna att det är</w:t>
            </w:r>
            <w:r>
              <w:t xml:space="preserve"> svårt att utvärdera verksa</w:t>
            </w:r>
            <w:r w:rsidR="003875FB">
              <w:t xml:space="preserve">mhetsplanen gentemot läroplanen. </w:t>
            </w:r>
            <w:r>
              <w:t>BR</w:t>
            </w:r>
            <w:r w:rsidR="003875FB">
              <w:t>UK självskattning behövdes också</w:t>
            </w:r>
            <w:r>
              <w:t xml:space="preserve"> som utvärderingsunderlag. </w:t>
            </w:r>
            <w:r w:rsidR="001135C8">
              <w:t>Pedagogerna beslutade då att BRUK självskattning (Skolverket) ska ligga som arbetsmaterial och som utvärderin</w:t>
            </w:r>
            <w:r w:rsidR="009903AE">
              <w:t>gsunderlag</w:t>
            </w:r>
            <w:r w:rsidR="001135C8">
              <w:t xml:space="preserve"> för att göra arbetet mot läroplansmålen tydligare</w:t>
            </w:r>
            <w:r w:rsidR="006A25B7">
              <w:t xml:space="preserve">. </w:t>
            </w:r>
            <w:r w:rsidR="001135C8">
              <w:t xml:space="preserve">”Vad man gör, hur man ser på detta och hur man beskriver vad man gör blir mer integrerat, vilket gör att utvecklingssatsningar kan få ett större genomslag i praktisk handling” </w:t>
            </w:r>
            <w:r w:rsidR="001135C8">
              <w:rPr>
                <w:sz w:val="22"/>
              </w:rPr>
              <w:t>(Larsson/Löwstedt, 2014)</w:t>
            </w:r>
            <w:r w:rsidR="001135C8">
              <w:t xml:space="preserve"> </w:t>
            </w:r>
          </w:p>
          <w:p w:rsidR="001C0C70" w:rsidRDefault="00A36AE3" w:rsidP="001135C8">
            <w:pPr>
              <w:pStyle w:val="FormatmallVnster18cmHger25cm"/>
              <w:ind w:left="0" w:right="0"/>
            </w:pPr>
            <w:r>
              <w:t>Genom att aktivt använda BRUK genomsyrar läroplanen allt arbetet på förskolan, läroplanen blir synlig för så väl pedagoger, föräldrar samt de som tar del av verksamhetsplanen på förskolan eller på hemsidan.</w:t>
            </w:r>
            <w:r w:rsidR="00463CA2">
              <w:t xml:space="preserve"> Det är klart och tydligt vad som ska</w:t>
            </w:r>
            <w:r>
              <w:t xml:space="preserve"> </w:t>
            </w:r>
            <w:r w:rsidR="00463CA2">
              <w:t>utvärderas</w:t>
            </w:r>
            <w:r>
              <w:t xml:space="preserve"> </w:t>
            </w:r>
            <w:r w:rsidR="00463CA2">
              <w:t xml:space="preserve">och utvecklas </w:t>
            </w:r>
            <w:r>
              <w:t>under hela terminen för alla pedagoger i verksamheten.</w:t>
            </w:r>
          </w:p>
          <w:p w:rsidR="00463CA2" w:rsidRDefault="00463CA2" w:rsidP="004E5B24">
            <w:pPr>
              <w:pStyle w:val="FormatmallVnster18cmHger25cm"/>
              <w:ind w:left="0" w:right="0"/>
            </w:pPr>
            <w:r>
              <w:t xml:space="preserve">Verksamheten drar även slutsatsen att det kanske blir lättare för föräldrar att se vilka </w:t>
            </w:r>
            <w:r w:rsidR="009903AE">
              <w:t>läroplans</w:t>
            </w:r>
            <w:r w:rsidR="00F84918">
              <w:t>mål verksamheten</w:t>
            </w:r>
            <w:r>
              <w:t xml:space="preserve"> strävar </w:t>
            </w:r>
            <w:r w:rsidR="006A25B7">
              <w:t>mot i arbetet med barnen</w:t>
            </w:r>
            <w:r w:rsidR="00E5036A">
              <w:t>.</w:t>
            </w:r>
          </w:p>
          <w:p w:rsidR="0006395B" w:rsidRDefault="0006395B" w:rsidP="004E5B24">
            <w:pPr>
              <w:pStyle w:val="FormatmallVnster18cmHger25cm"/>
              <w:ind w:left="0" w:right="0"/>
            </w:pPr>
          </w:p>
          <w:p w:rsidR="0006395B" w:rsidRPr="004E5B24" w:rsidRDefault="00F43504" w:rsidP="00F43504">
            <w:pPr>
              <w:pStyle w:val="FormatmallVnster18cmHger25cm"/>
              <w:ind w:left="0" w:right="0"/>
              <w:rPr>
                <w:i/>
              </w:rPr>
            </w:pPr>
            <w:r>
              <w:t>Föräldrarna svara</w:t>
            </w:r>
            <w:r w:rsidR="00F84918">
              <w:t>de</w:t>
            </w:r>
            <w:r>
              <w:t xml:space="preserve"> att det till 100 % är nöjda med hur verksamheten dokumenterar barnens utveckling och lärande, och att deras barn förbereds på ett bra sätt för fortsatt utveckling och lärande som har ökat med</w:t>
            </w:r>
            <w:r w:rsidR="00F84918">
              <w:t xml:space="preserve"> 10 % till 91 % samt att de</w:t>
            </w:r>
            <w:r>
              <w:t xml:space="preserve"> som för</w:t>
            </w:r>
            <w:r w:rsidR="00F84918">
              <w:t>äldrar 97 % känner sig välkomna</w:t>
            </w:r>
            <w:r>
              <w:t xml:space="preserve"> att vara delaktig i sitt barns utforskande och lärande. Totalt har kommunspecifika frågor ökat med 16 %. </w:t>
            </w:r>
            <w:r w:rsidR="0019290E">
              <w:t>Här finns ingen mätning där verksamheten kan se om föräldrar svara</w:t>
            </w:r>
            <w:r w:rsidR="00F84918">
              <w:t>t</w:t>
            </w:r>
            <w:r w:rsidR="0019290E">
              <w:t xml:space="preserve"> olika mellan flickor och pojkar.</w:t>
            </w:r>
          </w:p>
        </w:tc>
      </w:tr>
    </w:tbl>
    <w:p w:rsidR="00144BAA" w:rsidRDefault="00144BAA" w:rsidP="00144BAA">
      <w:pPr>
        <w:pStyle w:val="FormatmallVnster18cmHger25cm"/>
        <w:ind w:left="0"/>
        <w:rPr>
          <w:b/>
        </w:rPr>
      </w:pPr>
    </w:p>
    <w:p w:rsidR="00144BAA" w:rsidRDefault="00144BAA" w:rsidP="00144BAA">
      <w:pPr>
        <w:pStyle w:val="FormatmallVnster18cmHger25cm"/>
        <w:ind w:left="0"/>
        <w:rPr>
          <w:b/>
        </w:rPr>
      </w:pPr>
      <w:r>
        <w:rPr>
          <w:b/>
        </w:rPr>
        <w:t>Utvecklingsbehov</w:t>
      </w:r>
    </w:p>
    <w:tbl>
      <w:tblPr>
        <w:tblStyle w:val="Tabellrutnt"/>
        <w:tblW w:w="0" w:type="auto"/>
        <w:tblLook w:val="04A0" w:firstRow="1" w:lastRow="0" w:firstColumn="1" w:lastColumn="0" w:noHBand="0" w:noVBand="1"/>
      </w:tblPr>
      <w:tblGrid>
        <w:gridCol w:w="9570"/>
      </w:tblGrid>
      <w:tr w:rsidR="00144BAA" w:rsidTr="00FC47D0">
        <w:tc>
          <w:tcPr>
            <w:tcW w:w="10004" w:type="dxa"/>
          </w:tcPr>
          <w:p w:rsidR="00144BAA" w:rsidRPr="00DB5139" w:rsidRDefault="00A36AE3" w:rsidP="00C34506">
            <w:pPr>
              <w:pStyle w:val="FormatmallVnster18cmHger25cm"/>
              <w:numPr>
                <w:ilvl w:val="0"/>
                <w:numId w:val="22"/>
              </w:numPr>
              <w:ind w:right="0"/>
              <w:rPr>
                <w:i/>
              </w:rPr>
            </w:pPr>
            <w:r>
              <w:t>Tydlig verksamhetsplan</w:t>
            </w:r>
            <w:r w:rsidR="00DB5139">
              <w:t xml:space="preserve"> s</w:t>
            </w:r>
            <w:r>
              <w:t xml:space="preserve">om tydligt visar vilka </w:t>
            </w:r>
            <w:r w:rsidR="00811DBB">
              <w:t>läroplans</w:t>
            </w:r>
            <w:r>
              <w:t>mål verksamheten arbetar efter</w:t>
            </w:r>
            <w:r w:rsidR="00E5036A">
              <w:t>.</w:t>
            </w:r>
            <w:r w:rsidR="00DB5139">
              <w:t xml:space="preserve"> </w:t>
            </w:r>
          </w:p>
          <w:p w:rsidR="00DB5139" w:rsidRPr="00E5036A" w:rsidRDefault="00E5036A" w:rsidP="00E5036A">
            <w:pPr>
              <w:pStyle w:val="FormatmallVnster18cmHger25cm"/>
              <w:numPr>
                <w:ilvl w:val="0"/>
                <w:numId w:val="22"/>
              </w:numPr>
              <w:ind w:right="0"/>
              <w:rPr>
                <w:i/>
              </w:rPr>
            </w:pPr>
            <w:r>
              <w:t>BRUK blir ett t</w:t>
            </w:r>
            <w:r w:rsidR="00E847D7">
              <w:t>ydligare</w:t>
            </w:r>
            <w:r w:rsidR="00DB5139">
              <w:t xml:space="preserve"> mätinstrument</w:t>
            </w:r>
            <w:r w:rsidR="006836AF">
              <w:t xml:space="preserve"> för verksamheten</w:t>
            </w:r>
            <w:r>
              <w:t>.</w:t>
            </w:r>
          </w:p>
        </w:tc>
      </w:tr>
    </w:tbl>
    <w:p w:rsidR="00144BAA" w:rsidRDefault="00144BAA" w:rsidP="00144BAA">
      <w:pPr>
        <w:pStyle w:val="FormatmallVnster18cmHger25cm"/>
        <w:ind w:left="0"/>
      </w:pPr>
    </w:p>
    <w:p w:rsidR="00144BAA" w:rsidRDefault="00144BAA" w:rsidP="00144BAA">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570"/>
      </w:tblGrid>
      <w:tr w:rsidR="00144BAA" w:rsidTr="00FC47D0">
        <w:tc>
          <w:tcPr>
            <w:tcW w:w="10004" w:type="dxa"/>
          </w:tcPr>
          <w:p w:rsidR="004E5B24" w:rsidRDefault="004E5B24" w:rsidP="004E5B24">
            <w:pPr>
              <w:pStyle w:val="FormatmallVnster18cmHger25cm"/>
              <w:numPr>
                <w:ilvl w:val="0"/>
                <w:numId w:val="19"/>
              </w:numPr>
              <w:ind w:right="0"/>
              <w:rPr>
                <w:sz w:val="32"/>
              </w:rPr>
            </w:pPr>
            <w:r w:rsidRPr="006A0CCA">
              <w:t>I vår förskola planerar vi, följer upp och utvecklar systematiskt och kontinuerligt utbildningen.</w:t>
            </w:r>
            <w:r>
              <w:t xml:space="preserve"> </w:t>
            </w:r>
            <w:r>
              <w:rPr>
                <w:sz w:val="20"/>
              </w:rPr>
              <w:t>(BRUK. 1.1)</w:t>
            </w:r>
          </w:p>
          <w:p w:rsidR="00E847D7" w:rsidRPr="004E5B24" w:rsidRDefault="004E5B24" w:rsidP="00A03CBC">
            <w:pPr>
              <w:pStyle w:val="FormatmallVnster18cmHger25cm"/>
              <w:numPr>
                <w:ilvl w:val="0"/>
                <w:numId w:val="19"/>
              </w:numPr>
              <w:ind w:right="0"/>
              <w:rPr>
                <w:sz w:val="32"/>
              </w:rPr>
            </w:pPr>
            <w:r w:rsidRPr="006A0CCA">
              <w:t xml:space="preserve">Vår förskolas kvalitetsarbete är inriktat på att verksamheten ska uppfylla de nationella målen </w:t>
            </w:r>
            <w:r>
              <w:t>(</w:t>
            </w:r>
            <w:r w:rsidRPr="004E5B24">
              <w:rPr>
                <w:i/>
              </w:rPr>
              <w:t>läroplanen</w:t>
            </w:r>
            <w:r>
              <w:t xml:space="preserve">) </w:t>
            </w:r>
            <w:r w:rsidRPr="004E5B24">
              <w:rPr>
                <w:i/>
              </w:rPr>
              <w:t xml:space="preserve">(mina ord) </w:t>
            </w:r>
            <w:r w:rsidRPr="006A0CCA">
              <w:t>för utbildningen</w:t>
            </w:r>
            <w:r w:rsidR="00A03CBC">
              <w:t xml:space="preserve"> </w:t>
            </w:r>
            <w:r w:rsidR="00DD2CFF">
              <w:rPr>
                <w:sz w:val="20"/>
              </w:rPr>
              <w:t>(BRUK</w:t>
            </w:r>
            <w:r w:rsidR="00A03CBC" w:rsidRPr="004E5B24">
              <w:rPr>
                <w:sz w:val="20"/>
              </w:rPr>
              <w:t xml:space="preserve"> 1.1)</w:t>
            </w:r>
            <w:r w:rsidRPr="006A0CCA">
              <w:t>.</w:t>
            </w:r>
            <w:r>
              <w:t xml:space="preserve"> </w:t>
            </w:r>
          </w:p>
        </w:tc>
      </w:tr>
    </w:tbl>
    <w:p w:rsidR="00C1733B" w:rsidRDefault="00C1733B" w:rsidP="00144BAA">
      <w:pPr>
        <w:pStyle w:val="FormatmallVnster18cmHger25cm"/>
        <w:ind w:left="0"/>
        <w:rPr>
          <w:b/>
        </w:rPr>
      </w:pPr>
    </w:p>
    <w:p w:rsidR="008E7AC2" w:rsidRDefault="008E7AC2" w:rsidP="00144BAA">
      <w:pPr>
        <w:pStyle w:val="FormatmallVnster18cmHger25cm"/>
        <w:ind w:left="0"/>
        <w:rPr>
          <w:b/>
        </w:rPr>
      </w:pPr>
    </w:p>
    <w:p w:rsidR="008E7AC2" w:rsidRDefault="008E7AC2" w:rsidP="00144BAA">
      <w:pPr>
        <w:pStyle w:val="FormatmallVnster18cmHger25cm"/>
        <w:ind w:left="0"/>
        <w:rPr>
          <w:b/>
        </w:rPr>
      </w:pPr>
    </w:p>
    <w:p w:rsidR="008E7AC2" w:rsidRDefault="008E7AC2" w:rsidP="00144BAA">
      <w:pPr>
        <w:pStyle w:val="FormatmallVnster18cmHger25cm"/>
        <w:ind w:left="0"/>
        <w:rPr>
          <w:b/>
        </w:rPr>
      </w:pPr>
    </w:p>
    <w:p w:rsidR="008E7AC2" w:rsidRDefault="008E7AC2" w:rsidP="00144BAA">
      <w:pPr>
        <w:pStyle w:val="FormatmallVnster18cmHger25cm"/>
        <w:ind w:left="0"/>
        <w:rPr>
          <w:b/>
        </w:rPr>
      </w:pPr>
    </w:p>
    <w:p w:rsidR="00144BAA" w:rsidRDefault="00144BAA" w:rsidP="00144BAA">
      <w:pPr>
        <w:pStyle w:val="FormatmallVnster18cmHger25cm"/>
        <w:ind w:left="0"/>
        <w:rPr>
          <w:b/>
        </w:rPr>
      </w:pPr>
      <w:r>
        <w:rPr>
          <w:b/>
        </w:rPr>
        <w:t>Åtgärder</w:t>
      </w:r>
      <w:r w:rsidR="001D7DA4" w:rsidRPr="00C03417">
        <w:rPr>
          <w:b/>
        </w:rPr>
        <w:t>/Vägledning genom att</w:t>
      </w:r>
      <w:r w:rsidR="001D7DA4">
        <w:rPr>
          <w:b/>
        </w:rPr>
        <w:t>:</w:t>
      </w:r>
    </w:p>
    <w:tbl>
      <w:tblPr>
        <w:tblStyle w:val="Tabellrutnt"/>
        <w:tblW w:w="0" w:type="auto"/>
        <w:tblLook w:val="04A0" w:firstRow="1" w:lastRow="0" w:firstColumn="1" w:lastColumn="0" w:noHBand="0" w:noVBand="1"/>
      </w:tblPr>
      <w:tblGrid>
        <w:gridCol w:w="9570"/>
      </w:tblGrid>
      <w:tr w:rsidR="00144BAA" w:rsidTr="00FC47D0">
        <w:tc>
          <w:tcPr>
            <w:tcW w:w="10004" w:type="dxa"/>
          </w:tcPr>
          <w:p w:rsidR="002C2404" w:rsidRPr="002C64D5" w:rsidRDefault="002C2404" w:rsidP="002C2404">
            <w:pPr>
              <w:pStyle w:val="FormatmallVnster18cmHger25cm"/>
              <w:numPr>
                <w:ilvl w:val="0"/>
                <w:numId w:val="19"/>
              </w:numPr>
              <w:ind w:right="0"/>
              <w:rPr>
                <w:i/>
                <w:szCs w:val="24"/>
              </w:rPr>
            </w:pPr>
            <w:r w:rsidRPr="006A0CCA">
              <w:rPr>
                <w:szCs w:val="24"/>
              </w:rPr>
              <w:t>Vi följer systematiskt och kontinuerligt upp läroplanens olika mål och riktlinjer.</w:t>
            </w:r>
            <w:r>
              <w:rPr>
                <w:szCs w:val="24"/>
              </w:rPr>
              <w:t xml:space="preserve"> </w:t>
            </w:r>
            <w:r>
              <w:rPr>
                <w:szCs w:val="24"/>
              </w:rPr>
              <w:br/>
            </w:r>
            <w:r>
              <w:rPr>
                <w:sz w:val="20"/>
              </w:rPr>
              <w:t>(BRUK. 1.1)</w:t>
            </w:r>
          </w:p>
          <w:p w:rsidR="002C2404" w:rsidRDefault="002C2404" w:rsidP="002C2404">
            <w:pPr>
              <w:pStyle w:val="FormatmallVnster18cmHger25cm"/>
              <w:numPr>
                <w:ilvl w:val="0"/>
                <w:numId w:val="14"/>
              </w:numPr>
              <w:ind w:right="0"/>
            </w:pPr>
            <w:r>
              <w:t xml:space="preserve">verksamheten konstruerar om sin systematiska kvalitetsrapport och verksamhetsplan så att det följer läroplanen och BRUK självskattning från skolverket, så att det systematiska kvalitetsarbetet blir begripligt, hanterbart och meningsfullt ”KASAM” för pedagogerna (Ahrenfelt, 2014), för föräldrar i verksamheten samt för andra utomstående som önskar läsa rapporten och verksamhetsplanen. </w:t>
            </w:r>
          </w:p>
          <w:p w:rsidR="002C2404" w:rsidRPr="002C64D5" w:rsidRDefault="002C2404" w:rsidP="002C2404">
            <w:pPr>
              <w:pStyle w:val="FormatmallVnster18cmHger25cm"/>
              <w:numPr>
                <w:ilvl w:val="0"/>
                <w:numId w:val="14"/>
              </w:numPr>
              <w:ind w:right="0"/>
            </w:pPr>
            <w:r>
              <w:t>verksamheten gör verksamhetsplanen mätbar genom BRUK självskattning från skolverkets stödmaterial för förskolan.</w:t>
            </w:r>
          </w:p>
          <w:p w:rsidR="002C2404" w:rsidRPr="006A0CCA" w:rsidRDefault="002C2404" w:rsidP="002C2404">
            <w:pPr>
              <w:pStyle w:val="FormatmallVnster18cmHger25cm"/>
              <w:numPr>
                <w:ilvl w:val="0"/>
                <w:numId w:val="24"/>
              </w:numPr>
              <w:ind w:right="0"/>
              <w:rPr>
                <w:i/>
                <w:szCs w:val="24"/>
              </w:rPr>
            </w:pPr>
            <w:r w:rsidRPr="006A0CCA">
              <w:rPr>
                <w:szCs w:val="24"/>
              </w:rPr>
              <w:t>Vi analyserar hur våra förutsättningar, arbetsformer och förhållningssätt har påverkat</w:t>
            </w:r>
          </w:p>
          <w:p w:rsidR="00E5036A" w:rsidRDefault="0030098E" w:rsidP="00A03CBC">
            <w:pPr>
              <w:pStyle w:val="FormatmallVnster18cmHger25cm"/>
              <w:ind w:left="720" w:right="0"/>
              <w:rPr>
                <w:szCs w:val="24"/>
              </w:rPr>
            </w:pPr>
            <w:r>
              <w:rPr>
                <w:szCs w:val="24"/>
              </w:rPr>
              <w:t>m</w:t>
            </w:r>
            <w:r w:rsidR="002C2404" w:rsidRPr="006A0CCA">
              <w:rPr>
                <w:szCs w:val="24"/>
              </w:rPr>
              <w:t>åluppfyllelsen</w:t>
            </w:r>
            <w:r w:rsidR="00A03CBC">
              <w:rPr>
                <w:szCs w:val="24"/>
              </w:rPr>
              <w:t xml:space="preserve"> </w:t>
            </w:r>
            <w:r w:rsidR="00DD2CFF">
              <w:rPr>
                <w:sz w:val="20"/>
              </w:rPr>
              <w:t>(BRUK</w:t>
            </w:r>
            <w:r w:rsidR="00A03CBC">
              <w:rPr>
                <w:sz w:val="20"/>
              </w:rPr>
              <w:t xml:space="preserve"> 1.1)</w:t>
            </w:r>
            <w:r w:rsidR="002C2404" w:rsidRPr="006A0CCA">
              <w:rPr>
                <w:szCs w:val="24"/>
              </w:rPr>
              <w:t>.</w:t>
            </w:r>
            <w:r w:rsidR="002C2404">
              <w:rPr>
                <w:szCs w:val="24"/>
              </w:rPr>
              <w:t xml:space="preserve"> </w:t>
            </w:r>
          </w:p>
          <w:p w:rsidR="00E847D7" w:rsidRPr="006A25B7" w:rsidRDefault="002C2404" w:rsidP="00E5036A">
            <w:pPr>
              <w:pStyle w:val="FormatmallVnster18cmHger25cm"/>
              <w:numPr>
                <w:ilvl w:val="0"/>
                <w:numId w:val="24"/>
              </w:numPr>
              <w:ind w:right="0"/>
              <w:rPr>
                <w:szCs w:val="24"/>
              </w:rPr>
            </w:pPr>
            <w:r w:rsidRPr="006A0CCA">
              <w:t xml:space="preserve">I vår planering utgår vi ifrån de utvecklingsområden som vi har prioriterat och eventuella beslut </w:t>
            </w:r>
            <w:r w:rsidRPr="002C64D5">
              <w:t>om utvecklingsinsatser</w:t>
            </w:r>
            <w:r w:rsidR="00A03CBC">
              <w:t xml:space="preserve"> </w:t>
            </w:r>
            <w:r w:rsidR="00DD2CFF">
              <w:rPr>
                <w:sz w:val="20"/>
              </w:rPr>
              <w:t>(BRUK</w:t>
            </w:r>
            <w:r w:rsidR="00A03CBC">
              <w:rPr>
                <w:sz w:val="20"/>
              </w:rPr>
              <w:t xml:space="preserve"> 1.1)</w:t>
            </w:r>
            <w:r w:rsidRPr="002C64D5">
              <w:t>.</w:t>
            </w:r>
            <w:r>
              <w:t xml:space="preserve"> </w:t>
            </w:r>
          </w:p>
          <w:p w:rsidR="006A25B7" w:rsidRPr="00E5036A" w:rsidRDefault="006A25B7" w:rsidP="00E5036A">
            <w:pPr>
              <w:pStyle w:val="FormatmallVnster18cmHger25cm"/>
              <w:numPr>
                <w:ilvl w:val="0"/>
                <w:numId w:val="24"/>
              </w:numPr>
              <w:ind w:right="0"/>
              <w:rPr>
                <w:szCs w:val="24"/>
              </w:rPr>
            </w:pPr>
            <w:r>
              <w:t>Återkommande pedagogiska diskussioner på APT-möte och planeringsdagar gällande BRUK dokument 1.1</w:t>
            </w:r>
            <w:r w:rsidRPr="00454E0B">
              <w:t xml:space="preserve">: </w:t>
            </w:r>
          </w:p>
        </w:tc>
      </w:tr>
    </w:tbl>
    <w:p w:rsidR="00144BAA" w:rsidRDefault="00144BAA" w:rsidP="0064441A">
      <w:pPr>
        <w:tabs>
          <w:tab w:val="left" w:pos="5216"/>
        </w:tabs>
        <w:ind w:left="0" w:right="1418"/>
        <w:rPr>
          <w:b/>
        </w:rPr>
      </w:pPr>
    </w:p>
    <w:p w:rsidR="00E5036A" w:rsidRDefault="00E5036A" w:rsidP="00144BAA">
      <w:pPr>
        <w:tabs>
          <w:tab w:val="left" w:pos="5216"/>
        </w:tabs>
        <w:ind w:left="0" w:right="1418"/>
        <w:rPr>
          <w:b/>
          <w:color w:val="0070C0"/>
        </w:rPr>
      </w:pPr>
    </w:p>
    <w:p w:rsidR="00290A6D" w:rsidRDefault="00290A6D" w:rsidP="00144BAA">
      <w:pPr>
        <w:tabs>
          <w:tab w:val="left" w:pos="5216"/>
        </w:tabs>
        <w:ind w:left="0" w:right="1418"/>
        <w:rPr>
          <w:b/>
          <w:color w:val="0070C0"/>
        </w:rPr>
      </w:pPr>
    </w:p>
    <w:p w:rsidR="00144BAA" w:rsidRPr="00F2175E" w:rsidRDefault="00144BAA" w:rsidP="00144BAA">
      <w:pPr>
        <w:tabs>
          <w:tab w:val="left" w:pos="5216"/>
        </w:tabs>
        <w:ind w:left="0" w:right="1418"/>
        <w:rPr>
          <w:b/>
          <w:color w:val="0070C0"/>
        </w:rPr>
      </w:pPr>
      <w:r w:rsidRPr="00F2175E">
        <w:rPr>
          <w:b/>
          <w:color w:val="0070C0"/>
        </w:rPr>
        <w:t>Styrning och ledning</w:t>
      </w:r>
    </w:p>
    <w:p w:rsidR="009F324F" w:rsidRDefault="00153972" w:rsidP="00144BAA">
      <w:pPr>
        <w:tabs>
          <w:tab w:val="left" w:pos="5216"/>
        </w:tabs>
        <w:ind w:left="0" w:right="1418"/>
        <w:rPr>
          <w:b/>
          <w:color w:val="000000"/>
          <w:szCs w:val="20"/>
        </w:rPr>
      </w:pPr>
      <w:r>
        <w:rPr>
          <w:b/>
          <w:color w:val="000000"/>
          <w:szCs w:val="20"/>
        </w:rPr>
        <w:br/>
      </w:r>
      <w:r w:rsidR="00144BAA" w:rsidRPr="00193D4C">
        <w:rPr>
          <w:b/>
          <w:color w:val="000000"/>
          <w:szCs w:val="20"/>
        </w:rPr>
        <w:t>Resultat</w:t>
      </w:r>
    </w:p>
    <w:p w:rsidR="005A30CD" w:rsidRDefault="005A30CD" w:rsidP="00144BAA">
      <w:pPr>
        <w:tabs>
          <w:tab w:val="left" w:pos="5216"/>
        </w:tabs>
        <w:ind w:left="0" w:right="1418"/>
        <w:rPr>
          <w:b/>
          <w:color w:val="000000"/>
          <w:szCs w:val="20"/>
        </w:rPr>
      </w:pPr>
    </w:p>
    <w:p w:rsidR="00A36AE3" w:rsidRPr="00161880" w:rsidRDefault="00A36AE3" w:rsidP="00A36AE3">
      <w:pPr>
        <w:tabs>
          <w:tab w:val="left" w:pos="0"/>
        </w:tabs>
        <w:ind w:left="0" w:right="-2"/>
        <w:rPr>
          <w:i/>
        </w:rPr>
      </w:pPr>
      <w:r w:rsidRPr="00E9357D">
        <w:rPr>
          <w:b/>
          <w:i/>
        </w:rPr>
        <w:t>Medarbetarenkät</w:t>
      </w:r>
      <w:r w:rsidRPr="00E9357D">
        <w:rPr>
          <w:i/>
        </w:rPr>
        <w:t xml:space="preserve"> –</w:t>
      </w:r>
      <w:r>
        <w:rPr>
          <w:i/>
        </w:rPr>
        <w:t xml:space="preserve"> </w:t>
      </w:r>
      <w:r w:rsidRPr="00161880">
        <w:rPr>
          <w:i/>
        </w:rPr>
        <w:t>Pedagogern</w:t>
      </w:r>
      <w:r>
        <w:rPr>
          <w:i/>
        </w:rPr>
        <w:t>a</w:t>
      </w:r>
      <w:r w:rsidRPr="00161880">
        <w:rPr>
          <w:i/>
        </w:rPr>
        <w:t>s utvärdering av verksamhetsmålen 2015-2016</w:t>
      </w:r>
    </w:p>
    <w:p w:rsidR="00A36AE3" w:rsidRPr="00E9357D" w:rsidRDefault="00070064" w:rsidP="00A36AE3">
      <w:pPr>
        <w:ind w:left="0" w:right="-2"/>
      </w:pPr>
      <w:r>
        <w:t>Pedagogerna</w:t>
      </w:r>
      <w:r w:rsidR="00A36AE3">
        <w:t xml:space="preserve"> självskattar arbetet med läroplansmålet </w:t>
      </w:r>
      <w:r w:rsidR="00E5036A">
        <w:t>Styrning och ledning</w:t>
      </w:r>
      <w:r w:rsidR="00A36AE3">
        <w:t xml:space="preserve"> ”</w:t>
      </w:r>
      <w:r w:rsidR="00A36AE3" w:rsidRPr="00FF57E3">
        <w:rPr>
          <w:i/>
        </w:rPr>
        <w:t xml:space="preserve">målet </w:t>
      </w:r>
      <w:r w:rsidR="00A36AE3">
        <w:rPr>
          <w:i/>
        </w:rPr>
        <w:t xml:space="preserve">nästa </w:t>
      </w:r>
      <w:r w:rsidR="00A36AE3" w:rsidRPr="00FF57E3">
        <w:rPr>
          <w:i/>
        </w:rPr>
        <w:t>uppnått</w:t>
      </w:r>
      <w:r w:rsidR="00A36AE3">
        <w:t xml:space="preserve">” </w:t>
      </w:r>
      <w:r w:rsidR="00A36AE3" w:rsidRPr="00FF57E3">
        <w:rPr>
          <w:sz w:val="22"/>
        </w:rPr>
        <w:t xml:space="preserve">(uträknat snitt). </w:t>
      </w:r>
      <w:r w:rsidR="00A36AE3" w:rsidRPr="00B248E1">
        <w:rPr>
          <w:i/>
          <w:sz w:val="20"/>
        </w:rPr>
        <w:t>(se bilaga nr.</w:t>
      </w:r>
      <w:r w:rsidR="00E54158">
        <w:rPr>
          <w:i/>
          <w:sz w:val="20"/>
        </w:rPr>
        <w:t xml:space="preserve"> 6</w:t>
      </w:r>
      <w:r w:rsidR="00B112B0">
        <w:rPr>
          <w:i/>
          <w:sz w:val="20"/>
        </w:rPr>
        <w:t>, punkt 22</w:t>
      </w:r>
      <w:r w:rsidR="00A36AE3">
        <w:rPr>
          <w:i/>
          <w:sz w:val="20"/>
        </w:rPr>
        <w:t xml:space="preserve"> - 25, gäller </w:t>
      </w:r>
      <w:r w:rsidR="00E5036A">
        <w:rPr>
          <w:i/>
          <w:sz w:val="20"/>
        </w:rPr>
        <w:t>Styrning och ledning</w:t>
      </w:r>
      <w:r w:rsidR="00A36AE3" w:rsidRPr="00B248E1">
        <w:rPr>
          <w:i/>
          <w:sz w:val="20"/>
        </w:rPr>
        <w:t>)</w:t>
      </w:r>
    </w:p>
    <w:p w:rsidR="00290A6D" w:rsidRDefault="00290A6D" w:rsidP="00144BAA">
      <w:pPr>
        <w:pStyle w:val="FormatmallVnster18cmHger25cm"/>
        <w:ind w:left="0"/>
        <w:rPr>
          <w:b/>
        </w:rPr>
      </w:pPr>
    </w:p>
    <w:p w:rsidR="00144BAA" w:rsidRPr="00E5036A" w:rsidRDefault="00144BAA" w:rsidP="00144BAA">
      <w:pPr>
        <w:pStyle w:val="FormatmallVnster18cmHger25cm"/>
        <w:ind w:left="0"/>
        <w:rPr>
          <w:b/>
        </w:rPr>
      </w:pPr>
      <w:r>
        <w:rPr>
          <w:b/>
        </w:rPr>
        <w:t>Analys</w:t>
      </w:r>
    </w:p>
    <w:tbl>
      <w:tblPr>
        <w:tblStyle w:val="Tabellrutnt"/>
        <w:tblW w:w="0" w:type="auto"/>
        <w:tblLook w:val="04A0" w:firstRow="1" w:lastRow="0" w:firstColumn="1" w:lastColumn="0" w:noHBand="0" w:noVBand="1"/>
      </w:tblPr>
      <w:tblGrid>
        <w:gridCol w:w="9570"/>
      </w:tblGrid>
      <w:tr w:rsidR="00144BAA" w:rsidTr="00FC47D0">
        <w:tc>
          <w:tcPr>
            <w:tcW w:w="10004" w:type="dxa"/>
          </w:tcPr>
          <w:p w:rsidR="00326C73" w:rsidRDefault="005A30CD" w:rsidP="00E5036A">
            <w:pPr>
              <w:pStyle w:val="FormatmallVnster18cmHger25cm"/>
              <w:ind w:left="0" w:right="-2"/>
            </w:pPr>
            <w:r w:rsidRPr="00E5036A">
              <w:rPr>
                <w:i/>
              </w:rPr>
              <w:t>Utifrån pedagogernas reflektion över resultatet gällande, Styrning och ledning:</w:t>
            </w:r>
            <w:r w:rsidRPr="00E5036A">
              <w:rPr>
                <w:i/>
              </w:rPr>
              <w:br/>
            </w:r>
          </w:p>
          <w:p w:rsidR="00F8630B" w:rsidRDefault="00F8630B" w:rsidP="00E5036A">
            <w:pPr>
              <w:pStyle w:val="FormatmallVnster18cmHger25cm"/>
              <w:ind w:left="0" w:right="-2"/>
            </w:pPr>
            <w:r>
              <w:t>Pedagogerna anser att verksamhetsplanen är tydlig och förstålig både kortsiktigt och långsiktigt, men vid utvärdering blev det ett dubbelarbete som kändes både onödigt och tungt.</w:t>
            </w:r>
          </w:p>
          <w:p w:rsidR="0035792A" w:rsidRDefault="0035792A" w:rsidP="00E5036A">
            <w:pPr>
              <w:pStyle w:val="FormatmallVnster18cmHger25cm"/>
              <w:ind w:left="0" w:right="-2"/>
              <w:rPr>
                <w:sz w:val="22"/>
              </w:rPr>
            </w:pPr>
            <w:r>
              <w:t xml:space="preserve">Ledningen lyssnade till pedagogerna och tillsammans utarbetade de BRUK som arbetsmaterial och utvärderingsmaterial samt bestämde att arbeta </w:t>
            </w:r>
            <w:r w:rsidR="009B7741">
              <w:t xml:space="preserve">med samma utvecklingsområden som förra läsåret </w:t>
            </w:r>
            <w:r>
              <w:t>ytterligare ett år för att befästa det nya arbetssättet med mål, syfte och avstamp. Verksamhetsplanen u</w:t>
            </w:r>
            <w:r w:rsidR="00F84918">
              <w:t>tgår ifrån BRUK självskattnings</w:t>
            </w:r>
            <w:r>
              <w:t xml:space="preserve">material från skolverket för förskolan. Utvecklingsmålen är gemensamt fastställda utifrån förra årets BRUK självskattningsarbete. För att anställda ska känna motivation i arbetet </w:t>
            </w:r>
            <w:r w:rsidR="00CB70F7">
              <w:t xml:space="preserve">måste det finnas en förståelse i organisationen och förmågan att </w:t>
            </w:r>
            <w:r w:rsidR="00CB70F7" w:rsidRPr="000166C3">
              <w:rPr>
                <w:i/>
              </w:rPr>
              <w:t>svara an</w:t>
            </w:r>
            <w:r w:rsidR="00CB70F7">
              <w:t xml:space="preserve"> på de olika mänskliga behoven </w:t>
            </w:r>
            <w:r w:rsidR="00CB70F7">
              <w:rPr>
                <w:sz w:val="22"/>
              </w:rPr>
              <w:t>(Bolman/ Deal, 2015) (Ahrenfelt, 2014).</w:t>
            </w:r>
            <w:r w:rsidR="000166C3">
              <w:rPr>
                <w:sz w:val="22"/>
              </w:rPr>
              <w:br/>
              <w:t xml:space="preserve">(”Kompetenshöjning och breddning av medarbetarnas ansvarsområden blir avgörande faktorer för framgång, eftersom organisationen </w:t>
            </w:r>
            <w:r w:rsidR="000166C3" w:rsidRPr="000166C3">
              <w:rPr>
                <w:i/>
                <w:sz w:val="22"/>
              </w:rPr>
              <w:t>är</w:t>
            </w:r>
            <w:r w:rsidR="000166C3">
              <w:rPr>
                <w:sz w:val="22"/>
              </w:rPr>
              <w:t xml:space="preserve"> dess medarbetare. Begreppet ansvar kan behöva omdefinieras från substantivs passiva underton till den mer aktiva verbformen svara an”) (Ahrenfelt, 2014)</w:t>
            </w:r>
          </w:p>
          <w:p w:rsidR="00CB70F7" w:rsidRPr="00CB70F7" w:rsidRDefault="00CB70F7" w:rsidP="00E5036A">
            <w:pPr>
              <w:pStyle w:val="FormatmallVnster18cmHger25cm"/>
              <w:ind w:left="0" w:right="-2"/>
              <w:rPr>
                <w:sz w:val="22"/>
              </w:rPr>
            </w:pPr>
          </w:p>
          <w:p w:rsidR="006A25B7" w:rsidRPr="005A30CD" w:rsidRDefault="006A25B7" w:rsidP="00E5036A">
            <w:pPr>
              <w:pStyle w:val="FormatmallVnster18cmHger25cm"/>
              <w:ind w:left="0" w:right="-2"/>
            </w:pPr>
            <w:r>
              <w:t>Föräldrarnas svar i ”Våga visa” visar på en ökning av sty</w:t>
            </w:r>
            <w:r w:rsidR="00F8630B">
              <w:t>rning och ledning med 2 %.</w:t>
            </w:r>
            <w:r>
              <w:br/>
              <w:t>Analysen visar</w:t>
            </w:r>
            <w:r w:rsidRPr="00C22719">
              <w:t xml:space="preserve"> att det är skillnader mellan hur föräldrar till flickor och pojkar har svarat.</w:t>
            </w:r>
          </w:p>
        </w:tc>
      </w:tr>
    </w:tbl>
    <w:p w:rsidR="00E11C06" w:rsidRDefault="00E11C06" w:rsidP="00ED635C">
      <w:pPr>
        <w:pStyle w:val="FormatmallVnster18cmHger25cm"/>
        <w:tabs>
          <w:tab w:val="left" w:pos="5823"/>
        </w:tabs>
        <w:ind w:left="0"/>
        <w:rPr>
          <w:b/>
        </w:rPr>
      </w:pPr>
    </w:p>
    <w:p w:rsidR="00144BAA" w:rsidRDefault="00144BAA" w:rsidP="00144BAA">
      <w:pPr>
        <w:pStyle w:val="FormatmallVnster18cmHger25cm"/>
        <w:ind w:left="0"/>
        <w:rPr>
          <w:b/>
        </w:rPr>
      </w:pPr>
      <w:r>
        <w:rPr>
          <w:b/>
        </w:rPr>
        <w:t>Utvecklingsbehov</w:t>
      </w:r>
    </w:p>
    <w:tbl>
      <w:tblPr>
        <w:tblStyle w:val="Tabellrutnt"/>
        <w:tblW w:w="0" w:type="auto"/>
        <w:tblLook w:val="04A0" w:firstRow="1" w:lastRow="0" w:firstColumn="1" w:lastColumn="0" w:noHBand="0" w:noVBand="1"/>
      </w:tblPr>
      <w:tblGrid>
        <w:gridCol w:w="9570"/>
      </w:tblGrid>
      <w:tr w:rsidR="00144BAA" w:rsidTr="00FC47D0">
        <w:tc>
          <w:tcPr>
            <w:tcW w:w="10004" w:type="dxa"/>
          </w:tcPr>
          <w:p w:rsidR="004E7A48" w:rsidRDefault="009B7741" w:rsidP="00883069">
            <w:pPr>
              <w:pStyle w:val="FormatmallVnster18cmHger25cm"/>
              <w:numPr>
                <w:ilvl w:val="0"/>
                <w:numId w:val="25"/>
              </w:numPr>
            </w:pPr>
            <w:r>
              <w:t>S</w:t>
            </w:r>
            <w:r w:rsidR="009C7795">
              <w:t>tyrelsen diskutera</w:t>
            </w:r>
            <w:r w:rsidR="00F84918">
              <w:t>r</w:t>
            </w:r>
            <w:r w:rsidR="009C7795">
              <w:t xml:space="preserve"> pedagogiska frågor</w:t>
            </w:r>
            <w:r w:rsidR="00E5036A">
              <w:t>.</w:t>
            </w:r>
          </w:p>
          <w:p w:rsidR="004E7A48" w:rsidRDefault="00883069" w:rsidP="00C34506">
            <w:pPr>
              <w:pStyle w:val="FormatmallVnster18cmHger25cm"/>
              <w:numPr>
                <w:ilvl w:val="0"/>
                <w:numId w:val="25"/>
              </w:numPr>
            </w:pPr>
            <w:r>
              <w:t xml:space="preserve">Systematiska kvalitetsrapporten och verksamhetsplanen blir tydlig för alla som arbetar och söker information om verksamheten. </w:t>
            </w:r>
          </w:p>
          <w:p w:rsidR="00144BAA" w:rsidRPr="000943E7" w:rsidRDefault="00883069" w:rsidP="00C34506">
            <w:pPr>
              <w:pStyle w:val="FormatmallVnster18cmHger25cm"/>
              <w:numPr>
                <w:ilvl w:val="0"/>
                <w:numId w:val="25"/>
              </w:numPr>
            </w:pPr>
            <w:r>
              <w:t>F</w:t>
            </w:r>
            <w:r w:rsidR="005F3F33">
              <w:t xml:space="preserve">ördjupande kunskaper om det </w:t>
            </w:r>
            <w:r w:rsidR="009C7795">
              <w:t>systematiska kvalitetsarbetet</w:t>
            </w:r>
          </w:p>
        </w:tc>
      </w:tr>
    </w:tbl>
    <w:p w:rsidR="00144BAA" w:rsidRDefault="00144BAA" w:rsidP="00144BAA">
      <w:pPr>
        <w:pStyle w:val="FormatmallVnster18cmHger25cm"/>
        <w:ind w:left="0"/>
      </w:pPr>
    </w:p>
    <w:p w:rsidR="00C1733B" w:rsidRDefault="00C1733B" w:rsidP="00144BAA">
      <w:pPr>
        <w:pStyle w:val="FormatmallVnster18cmHger25cm"/>
        <w:ind w:left="0"/>
        <w:rPr>
          <w:b/>
        </w:rPr>
      </w:pPr>
    </w:p>
    <w:p w:rsidR="00C1733B" w:rsidRDefault="00C1733B" w:rsidP="00144BAA">
      <w:pPr>
        <w:pStyle w:val="FormatmallVnster18cmHger25cm"/>
        <w:ind w:left="0"/>
        <w:rPr>
          <w:b/>
        </w:rPr>
      </w:pPr>
    </w:p>
    <w:p w:rsidR="00C1733B" w:rsidRDefault="00C1733B" w:rsidP="00144BAA">
      <w:pPr>
        <w:pStyle w:val="FormatmallVnster18cmHger25cm"/>
        <w:ind w:left="0"/>
        <w:rPr>
          <w:b/>
        </w:rPr>
      </w:pPr>
    </w:p>
    <w:p w:rsidR="00144BAA" w:rsidRDefault="00144BAA" w:rsidP="00144BAA">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570"/>
      </w:tblGrid>
      <w:tr w:rsidR="00144BAA" w:rsidTr="00FC47D0">
        <w:tc>
          <w:tcPr>
            <w:tcW w:w="10004" w:type="dxa"/>
          </w:tcPr>
          <w:p w:rsidR="00E5036A" w:rsidRPr="00695612" w:rsidRDefault="009B7741" w:rsidP="00E5036A">
            <w:pPr>
              <w:pStyle w:val="FormatmallVnster18cmHger25cm"/>
              <w:numPr>
                <w:ilvl w:val="0"/>
                <w:numId w:val="26"/>
              </w:numPr>
              <w:ind w:right="0"/>
            </w:pPr>
            <w:r>
              <w:t>S</w:t>
            </w:r>
            <w:r w:rsidR="00E5036A" w:rsidRPr="00695612">
              <w:t>tyrelsen har en samverkan i fö</w:t>
            </w:r>
            <w:r w:rsidR="00E5036A">
              <w:t>rskolechefens ledning och arbete</w:t>
            </w:r>
            <w:r w:rsidR="00E5036A" w:rsidRPr="00695612">
              <w:t xml:space="preserve"> i pedagogiska frågor</w:t>
            </w:r>
            <w:r w:rsidR="00E5036A">
              <w:t xml:space="preserve">. </w:t>
            </w:r>
          </w:p>
          <w:p w:rsidR="00E5036A" w:rsidRPr="00695612" w:rsidRDefault="00E5036A" w:rsidP="00E5036A">
            <w:pPr>
              <w:pStyle w:val="FormatmallVnster18cmHger25cm"/>
              <w:numPr>
                <w:ilvl w:val="0"/>
                <w:numId w:val="26"/>
              </w:numPr>
              <w:ind w:right="0"/>
            </w:pPr>
            <w:r>
              <w:t>A</w:t>
            </w:r>
            <w:r w:rsidRPr="00695612">
              <w:t>rbetslagen får klara ledningsmål att sträva mot gällande styrelsen</w:t>
            </w:r>
            <w:r>
              <w:t>s</w:t>
            </w:r>
            <w:r w:rsidR="009B7741">
              <w:t xml:space="preserve"> kort-</w:t>
            </w:r>
            <w:r w:rsidRPr="00695612">
              <w:t xml:space="preserve"> och långsiktiga mål</w:t>
            </w:r>
            <w:r w:rsidR="009B7741">
              <w:t xml:space="preserve"> för verksamheten</w:t>
            </w:r>
            <w:r>
              <w:t>.</w:t>
            </w:r>
          </w:p>
          <w:p w:rsidR="009B7741" w:rsidRDefault="00E5036A" w:rsidP="009B7741">
            <w:pPr>
              <w:pStyle w:val="FormatmallVnster18cmHger25cm"/>
              <w:numPr>
                <w:ilvl w:val="0"/>
                <w:numId w:val="26"/>
              </w:numPr>
              <w:ind w:right="0"/>
            </w:pPr>
            <w:r>
              <w:t>A</w:t>
            </w:r>
            <w:r w:rsidRPr="00695612">
              <w:t>rbetslagen får klara ledningsmål att sträva mot gällande huvudmannens ansvar gentemot de allmänna råden för huvudman i förskola</w:t>
            </w:r>
            <w:r>
              <w:t>.</w:t>
            </w:r>
          </w:p>
          <w:p w:rsidR="005F3F33" w:rsidRPr="00837191" w:rsidRDefault="00E5036A" w:rsidP="009B7741">
            <w:pPr>
              <w:pStyle w:val="FormatmallVnster18cmHger25cm"/>
              <w:numPr>
                <w:ilvl w:val="0"/>
                <w:numId w:val="26"/>
              </w:numPr>
              <w:ind w:right="0"/>
            </w:pPr>
            <w:r>
              <w:t>F</w:t>
            </w:r>
            <w:r w:rsidRPr="00695612">
              <w:t>örskolechefen tillsammans med pedagogiskagruppen får en fördjupad insikt och förståelse över det systematiska kvalitetsarbete som ger verksamheten redskap för att säkra verksamhetens systematiska kvalitetsarbete, arbetsinstrument/arbetsmaterial</w:t>
            </w:r>
            <w:r>
              <w:t>.</w:t>
            </w:r>
          </w:p>
        </w:tc>
      </w:tr>
    </w:tbl>
    <w:p w:rsidR="00144BAA" w:rsidRDefault="00144BAA" w:rsidP="00144BAA">
      <w:pPr>
        <w:pStyle w:val="FormatmallVnster18cmHger25cm"/>
        <w:ind w:left="0"/>
        <w:rPr>
          <w:b/>
        </w:rPr>
      </w:pPr>
    </w:p>
    <w:p w:rsidR="00144BAA" w:rsidRDefault="00144BAA" w:rsidP="00144BAA">
      <w:pPr>
        <w:pStyle w:val="FormatmallVnster18cmHger25cm"/>
        <w:ind w:left="0"/>
        <w:rPr>
          <w:b/>
        </w:rPr>
      </w:pPr>
      <w:r>
        <w:rPr>
          <w:b/>
        </w:rPr>
        <w:t>Åtgärder</w:t>
      </w:r>
      <w:r w:rsidR="001D7DA4" w:rsidRPr="00C03417">
        <w:rPr>
          <w:b/>
        </w:rPr>
        <w:t>/Vägledning genom att</w:t>
      </w:r>
      <w:r w:rsidR="001D7DA4">
        <w:rPr>
          <w:b/>
        </w:rPr>
        <w:t>:</w:t>
      </w:r>
    </w:p>
    <w:tbl>
      <w:tblPr>
        <w:tblStyle w:val="Tabellrutnt"/>
        <w:tblW w:w="0" w:type="auto"/>
        <w:tblLook w:val="04A0" w:firstRow="1" w:lastRow="0" w:firstColumn="1" w:lastColumn="0" w:noHBand="0" w:noVBand="1"/>
      </w:tblPr>
      <w:tblGrid>
        <w:gridCol w:w="9570"/>
      </w:tblGrid>
      <w:tr w:rsidR="00144BAA" w:rsidTr="00FC47D0">
        <w:tc>
          <w:tcPr>
            <w:tcW w:w="10004" w:type="dxa"/>
          </w:tcPr>
          <w:p w:rsidR="00E5036A" w:rsidRPr="00695612" w:rsidRDefault="009B7741" w:rsidP="00E5036A">
            <w:pPr>
              <w:pStyle w:val="Liststycke"/>
              <w:numPr>
                <w:ilvl w:val="0"/>
                <w:numId w:val="27"/>
              </w:numPr>
              <w:ind w:right="0"/>
            </w:pPr>
            <w:r>
              <w:t>S</w:t>
            </w:r>
            <w:r w:rsidR="00E5036A" w:rsidRPr="00695612">
              <w:t>tyrelsen diskuterar p</w:t>
            </w:r>
            <w:r w:rsidR="00E5036A">
              <w:t>edagogiska frågor.</w:t>
            </w:r>
          </w:p>
          <w:p w:rsidR="00E5036A" w:rsidRPr="00695612" w:rsidRDefault="009B7741" w:rsidP="00E5036A">
            <w:pPr>
              <w:pStyle w:val="Liststycke"/>
              <w:numPr>
                <w:ilvl w:val="0"/>
                <w:numId w:val="27"/>
              </w:numPr>
              <w:ind w:right="0"/>
            </w:pPr>
            <w:r>
              <w:t>S</w:t>
            </w:r>
            <w:r w:rsidR="00E5036A" w:rsidRPr="00695612">
              <w:t>tyrel</w:t>
            </w:r>
            <w:r w:rsidR="00CB70F7">
              <w:t>sen diskuterar frågor utifrån</w:t>
            </w:r>
            <w:r w:rsidR="00E5036A" w:rsidRPr="00695612">
              <w:t xml:space="preserve"> allmänna råd från skolverket gällande</w:t>
            </w:r>
            <w:r w:rsidR="00E5036A">
              <w:t>,</w:t>
            </w:r>
            <w:r w:rsidR="00E5036A" w:rsidRPr="00695612">
              <w:t xml:space="preserve"> huvudmannens och förskolechefens uppdrag i:</w:t>
            </w:r>
          </w:p>
          <w:p w:rsidR="00E5036A" w:rsidRPr="00695612" w:rsidRDefault="00E5036A" w:rsidP="00E5036A">
            <w:pPr>
              <w:pStyle w:val="Liststycke"/>
              <w:numPr>
                <w:ilvl w:val="0"/>
                <w:numId w:val="15"/>
              </w:numPr>
              <w:ind w:right="0"/>
              <w:rPr>
                <w:szCs w:val="20"/>
              </w:rPr>
            </w:pPr>
            <w:r w:rsidRPr="00695612">
              <w:rPr>
                <w:szCs w:val="20"/>
              </w:rPr>
              <w:t>förskola (SKOLFS 2013:179)</w:t>
            </w:r>
            <w:r w:rsidR="00CB70F7">
              <w:rPr>
                <w:szCs w:val="20"/>
              </w:rPr>
              <w:t>.</w:t>
            </w:r>
          </w:p>
          <w:p w:rsidR="00E5036A" w:rsidRDefault="00E5036A" w:rsidP="00E5036A">
            <w:pPr>
              <w:pStyle w:val="Liststycke"/>
              <w:numPr>
                <w:ilvl w:val="0"/>
                <w:numId w:val="15"/>
              </w:numPr>
              <w:ind w:right="0"/>
              <w:rPr>
                <w:szCs w:val="20"/>
              </w:rPr>
            </w:pPr>
            <w:r w:rsidRPr="00695612">
              <w:rPr>
                <w:szCs w:val="20"/>
              </w:rPr>
              <w:t>systematiskt kvalitetsarbete (SKOLFS 2012:98)</w:t>
            </w:r>
            <w:r w:rsidR="00CB70F7">
              <w:rPr>
                <w:szCs w:val="20"/>
              </w:rPr>
              <w:t>.</w:t>
            </w:r>
          </w:p>
          <w:p w:rsidR="00E5036A" w:rsidRPr="0041783C" w:rsidRDefault="00E5036A" w:rsidP="00E5036A">
            <w:pPr>
              <w:pStyle w:val="Liststycke"/>
              <w:numPr>
                <w:ilvl w:val="0"/>
                <w:numId w:val="15"/>
              </w:numPr>
              <w:ind w:right="0"/>
              <w:rPr>
                <w:szCs w:val="20"/>
              </w:rPr>
            </w:pPr>
            <w:r>
              <w:rPr>
                <w:szCs w:val="20"/>
              </w:rPr>
              <w:t>diskriminering och kränkande behandling (SKOLFS 2012:10)</w:t>
            </w:r>
            <w:r w:rsidR="00CB70F7">
              <w:rPr>
                <w:szCs w:val="20"/>
              </w:rPr>
              <w:t>.</w:t>
            </w:r>
          </w:p>
          <w:p w:rsidR="00E5036A" w:rsidRPr="00695612" w:rsidRDefault="00E5036A" w:rsidP="00E5036A">
            <w:pPr>
              <w:pStyle w:val="Liststycke"/>
              <w:numPr>
                <w:ilvl w:val="0"/>
                <w:numId w:val="27"/>
              </w:numPr>
              <w:ind w:right="0"/>
              <w:rPr>
                <w:szCs w:val="20"/>
              </w:rPr>
            </w:pPr>
            <w:r>
              <w:rPr>
                <w:szCs w:val="20"/>
              </w:rPr>
              <w:t>P</w:t>
            </w:r>
            <w:r w:rsidRPr="00695612">
              <w:rPr>
                <w:szCs w:val="20"/>
              </w:rPr>
              <w:t xml:space="preserve">edagogiska diskussioner mellan </w:t>
            </w:r>
            <w:r w:rsidR="00883069">
              <w:rPr>
                <w:szCs w:val="20"/>
              </w:rPr>
              <w:t>förskolechefen och P</w:t>
            </w:r>
            <w:r w:rsidRPr="00695612">
              <w:rPr>
                <w:szCs w:val="20"/>
              </w:rPr>
              <w:t>edagogiska</w:t>
            </w:r>
            <w:r w:rsidR="00883069">
              <w:rPr>
                <w:szCs w:val="20"/>
              </w:rPr>
              <w:t xml:space="preserve"> G</w:t>
            </w:r>
            <w:r w:rsidRPr="00695612">
              <w:rPr>
                <w:szCs w:val="20"/>
              </w:rPr>
              <w:t>ruppen:</w:t>
            </w:r>
          </w:p>
          <w:p w:rsidR="00BB34E3" w:rsidRDefault="00E5036A" w:rsidP="00BB34E3">
            <w:pPr>
              <w:pStyle w:val="Liststycke"/>
              <w:ind w:left="1784" w:right="0"/>
              <w:rPr>
                <w:szCs w:val="20"/>
              </w:rPr>
            </w:pPr>
            <w:r w:rsidRPr="00695612">
              <w:rPr>
                <w:i/>
                <w:szCs w:val="20"/>
              </w:rPr>
              <w:t xml:space="preserve">Systematiskt kvalitetsarbete i förskola, skola och fritidshem </w:t>
            </w:r>
            <w:r w:rsidRPr="00695612">
              <w:t>(Håkansson, 2014)</w:t>
            </w:r>
            <w:r w:rsidRPr="00695612">
              <w:rPr>
                <w:i/>
                <w:szCs w:val="20"/>
              </w:rPr>
              <w:t xml:space="preserve"> </w:t>
            </w:r>
            <w:r w:rsidR="00111572">
              <w:rPr>
                <w:szCs w:val="20"/>
              </w:rPr>
              <w:t>blir ett arbetsmaterial för P</w:t>
            </w:r>
            <w:r w:rsidRPr="00695612">
              <w:rPr>
                <w:szCs w:val="20"/>
              </w:rPr>
              <w:t>edagogiska</w:t>
            </w:r>
            <w:r w:rsidR="00111572">
              <w:rPr>
                <w:szCs w:val="20"/>
              </w:rPr>
              <w:t xml:space="preserve"> G</w:t>
            </w:r>
            <w:r w:rsidRPr="00695612">
              <w:rPr>
                <w:szCs w:val="20"/>
              </w:rPr>
              <w:t>ruppen</w:t>
            </w:r>
            <w:r w:rsidR="00111572">
              <w:rPr>
                <w:szCs w:val="20"/>
              </w:rPr>
              <w:t>.</w:t>
            </w:r>
          </w:p>
          <w:p w:rsidR="006A25B7" w:rsidRPr="00BB34E3" w:rsidRDefault="006A25B7" w:rsidP="00BB34E3">
            <w:pPr>
              <w:pStyle w:val="Liststycke"/>
              <w:numPr>
                <w:ilvl w:val="0"/>
                <w:numId w:val="27"/>
              </w:numPr>
              <w:ind w:right="0"/>
              <w:rPr>
                <w:szCs w:val="20"/>
              </w:rPr>
            </w:pPr>
            <w:r>
              <w:t>Återkommande pedagogiska diskussioner på APT-möte o</w:t>
            </w:r>
            <w:r w:rsidR="00BB34E3">
              <w:t>ch planeringsdagar om lednings frågor.</w:t>
            </w:r>
          </w:p>
        </w:tc>
      </w:tr>
    </w:tbl>
    <w:p w:rsidR="008E7AC2" w:rsidRDefault="008E7AC2" w:rsidP="00492248">
      <w:pPr>
        <w:pStyle w:val="FormatmallVnster18cmHger25cm"/>
        <w:ind w:left="0"/>
        <w:rPr>
          <w:b/>
          <w:color w:val="0070C0"/>
        </w:rPr>
      </w:pPr>
    </w:p>
    <w:p w:rsidR="00290A6D" w:rsidRDefault="00DD2CFF" w:rsidP="00492248">
      <w:pPr>
        <w:pStyle w:val="FormatmallVnster18cmHger25cm"/>
        <w:ind w:left="0"/>
        <w:rPr>
          <w:b/>
          <w:color w:val="0070C0"/>
        </w:rPr>
      </w:pPr>
      <w:r>
        <w:rPr>
          <w:b/>
          <w:color w:val="0070C0"/>
        </w:rPr>
        <w:br/>
      </w:r>
      <w:r>
        <w:rPr>
          <w:b/>
          <w:color w:val="0070C0"/>
        </w:rPr>
        <w:br/>
      </w:r>
      <w:r w:rsidR="00A70CFC">
        <w:rPr>
          <w:b/>
          <w:color w:val="0070C0"/>
        </w:rPr>
        <w:t>Analys av årets verksamhetsplan 2016/2017:</w:t>
      </w:r>
    </w:p>
    <w:p w:rsidR="00A70CFC" w:rsidRDefault="00A70CFC" w:rsidP="00492248">
      <w:pPr>
        <w:pStyle w:val="FormatmallVnster18cmHger25cm"/>
        <w:ind w:left="0"/>
        <w:rPr>
          <w:b/>
          <w:color w:val="0070C0"/>
        </w:rPr>
      </w:pPr>
    </w:p>
    <w:p w:rsidR="00A70CFC" w:rsidRPr="00A70CFC" w:rsidRDefault="00A70CFC" w:rsidP="00492248">
      <w:pPr>
        <w:pStyle w:val="FormatmallVnster18cmHger25cm"/>
        <w:ind w:left="0"/>
      </w:pPr>
      <w:r>
        <w:t xml:space="preserve">Verksamhetsplanen för läsåret 2016/2017 är väldigt linjärt </w:t>
      </w:r>
      <w:r w:rsidR="00A03CBC">
        <w:t>(dit ska verksamheten</w:t>
      </w:r>
      <w:r w:rsidR="0018610E">
        <w:t xml:space="preserve"> </w:t>
      </w:r>
      <w:r w:rsidR="00551296">
        <w:t>(min tolkning)</w:t>
      </w:r>
      <w:r w:rsidR="00A03CBC">
        <w:t xml:space="preserve">), men det är </w:t>
      </w:r>
      <w:r>
        <w:t>processerna som är det viktiga</w:t>
      </w:r>
      <w:r w:rsidR="00A03CBC">
        <w:t xml:space="preserve"> </w:t>
      </w:r>
      <w:r w:rsidR="00551296">
        <w:t xml:space="preserve">i </w:t>
      </w:r>
      <w:r w:rsidR="00A03CBC">
        <w:t>arbetet</w:t>
      </w:r>
      <w:r w:rsidR="0018610E">
        <w:t>: D</w:t>
      </w:r>
      <w:r w:rsidR="005F4EF9">
        <w:t>et är processen - alltså pedagogernas dialoger, reflektioner och analyser med den andre, där pedagogerna kan ompröva sin förståelse</w:t>
      </w:r>
      <w:r w:rsidR="00551296">
        <w:t xml:space="preserve"> </w:t>
      </w:r>
      <w:r w:rsidR="0018610E">
        <w:t xml:space="preserve">av sin kunskap och sitt arbete </w:t>
      </w:r>
      <w:r w:rsidR="00551296">
        <w:t>i samspel med varandra</w:t>
      </w:r>
      <w:r w:rsidR="0018610E">
        <w:t>. Det är genom den processen som det kan leda till utveckling av uppdraget i verksamheten</w:t>
      </w:r>
      <w:r w:rsidR="00551296">
        <w:t>.</w:t>
      </w:r>
      <w:r w:rsidR="005F4EF9">
        <w:t xml:space="preserve"> (Sandberg, Targama, 2015).</w:t>
      </w:r>
    </w:p>
    <w:p w:rsidR="00290A6D" w:rsidRDefault="00290A6D" w:rsidP="00492248">
      <w:pPr>
        <w:pStyle w:val="FormatmallVnster18cmHger25cm"/>
        <w:ind w:left="0"/>
        <w:rPr>
          <w:b/>
          <w:color w:val="0070C0"/>
        </w:rPr>
      </w:pPr>
    </w:p>
    <w:p w:rsidR="00290A6D" w:rsidRDefault="00290A6D" w:rsidP="00492248">
      <w:pPr>
        <w:pStyle w:val="FormatmallVnster18cmHger25cm"/>
        <w:ind w:left="0"/>
        <w:rPr>
          <w:b/>
          <w:color w:val="0070C0"/>
        </w:rPr>
      </w:pPr>
    </w:p>
    <w:p w:rsidR="00492248" w:rsidRPr="005614B2" w:rsidRDefault="00492248" w:rsidP="00492248">
      <w:pPr>
        <w:pStyle w:val="FormatmallVnster18cmHger25cm"/>
        <w:ind w:left="0"/>
      </w:pPr>
      <w:r>
        <w:rPr>
          <w:b/>
          <w:color w:val="0070C0"/>
        </w:rPr>
        <w:t>Ansvaret för utvecklingsarbetet på Smörblommans förskola</w:t>
      </w:r>
      <w:r w:rsidR="009A6101">
        <w:rPr>
          <w:b/>
          <w:color w:val="0070C0"/>
        </w:rPr>
        <w:t>:</w:t>
      </w:r>
      <w:r w:rsidR="00290A6D">
        <w:rPr>
          <w:b/>
          <w:color w:val="0070C0"/>
        </w:rPr>
        <w:br/>
      </w:r>
    </w:p>
    <w:p w:rsidR="009A6101" w:rsidRPr="009A6101" w:rsidRDefault="00A03CBC" w:rsidP="009A6101">
      <w:pPr>
        <w:ind w:left="0"/>
        <w:rPr>
          <w:b/>
          <w:i/>
        </w:rPr>
      </w:pPr>
      <w:r>
        <w:rPr>
          <w:b/>
        </w:rPr>
        <w:t>Ansvariga är</w:t>
      </w:r>
      <w:r w:rsidR="009A6101">
        <w:rPr>
          <w:b/>
        </w:rPr>
        <w:t>: (</w:t>
      </w:r>
      <w:r w:rsidR="009A6101">
        <w:rPr>
          <w:b/>
          <w:i/>
        </w:rPr>
        <w:t>Utifrån ett gemensamt beslut taget av alla pedagoger tillsammans)</w:t>
      </w:r>
      <w:r w:rsidR="009A6101">
        <w:rPr>
          <w:b/>
          <w:i/>
        </w:rPr>
        <w:br/>
      </w:r>
    </w:p>
    <w:p w:rsidR="009A6101" w:rsidRPr="005237DB" w:rsidRDefault="009A6101" w:rsidP="009A6101">
      <w:pPr>
        <w:pStyle w:val="Liststycke"/>
        <w:numPr>
          <w:ilvl w:val="0"/>
          <w:numId w:val="46"/>
        </w:numPr>
        <w:spacing w:after="200" w:line="276" w:lineRule="auto"/>
        <w:ind w:right="0"/>
        <w:rPr>
          <w:b/>
        </w:rPr>
      </w:pPr>
      <w:r>
        <w:t>Alla medarbetare som arbetar i verksamheten på respektive avdelning</w:t>
      </w:r>
      <w:r w:rsidR="00111572">
        <w:t>.</w:t>
      </w:r>
    </w:p>
    <w:p w:rsidR="009A6101" w:rsidRPr="005237DB" w:rsidRDefault="009A6101" w:rsidP="009A6101">
      <w:pPr>
        <w:pStyle w:val="Liststycke"/>
        <w:numPr>
          <w:ilvl w:val="0"/>
          <w:numId w:val="46"/>
        </w:numPr>
        <w:spacing w:after="200" w:line="276" w:lineRule="auto"/>
        <w:ind w:right="0"/>
        <w:rPr>
          <w:b/>
        </w:rPr>
      </w:pPr>
      <w:r>
        <w:t>Förskollärarna i egenskap av avdelningsansvarig på respektive avdelning</w:t>
      </w:r>
      <w:r w:rsidR="00111572">
        <w:t>.</w:t>
      </w:r>
    </w:p>
    <w:p w:rsidR="009A6101" w:rsidRPr="00111572" w:rsidRDefault="009A6101" w:rsidP="009A6101">
      <w:pPr>
        <w:pStyle w:val="Liststycke"/>
        <w:numPr>
          <w:ilvl w:val="0"/>
          <w:numId w:val="46"/>
        </w:numPr>
        <w:spacing w:after="200" w:line="276" w:lineRule="auto"/>
        <w:ind w:right="0"/>
        <w:rPr>
          <w:b/>
        </w:rPr>
      </w:pPr>
      <w:r>
        <w:t>Förskolechefen som pedagogisk ansvarig för det pedagogiska arbetet</w:t>
      </w:r>
      <w:r w:rsidR="00111572">
        <w:t>.</w:t>
      </w:r>
    </w:p>
    <w:p w:rsidR="009A6101" w:rsidRPr="00290A6D" w:rsidRDefault="00111572" w:rsidP="00290A6D">
      <w:pPr>
        <w:pStyle w:val="Liststycke"/>
        <w:numPr>
          <w:ilvl w:val="0"/>
          <w:numId w:val="46"/>
        </w:numPr>
        <w:spacing w:after="200" w:line="276" w:lineRule="auto"/>
        <w:ind w:right="0"/>
        <w:rPr>
          <w:b/>
        </w:rPr>
      </w:pPr>
      <w:r>
        <w:t>Planen för likabehandling mot diskriminering och kränkande behandling ansvarar Gun-Britt Andersson och Annika Cortobius.</w:t>
      </w:r>
    </w:p>
    <w:p w:rsidR="00F55C75" w:rsidRPr="00925561" w:rsidRDefault="00F55C75" w:rsidP="00492248">
      <w:pPr>
        <w:pStyle w:val="FormatmallVnster18cmHger25cm"/>
        <w:ind w:left="0"/>
        <w:rPr>
          <w:b/>
          <w:color w:val="0070C0"/>
        </w:rPr>
      </w:pPr>
    </w:p>
    <w:p w:rsidR="005614B2" w:rsidRDefault="005614B2" w:rsidP="005614B2">
      <w:pPr>
        <w:pStyle w:val="FormatmallVnster18cmHger25cm"/>
        <w:ind w:left="0"/>
        <w:rPr>
          <w:color w:val="0070C0"/>
        </w:rPr>
      </w:pPr>
      <w:r>
        <w:rPr>
          <w:b/>
          <w:color w:val="0070C0"/>
        </w:rPr>
        <w:t xml:space="preserve">Deltagare på kommunens närverksutbildning under läsåret 2016 - 2017: </w:t>
      </w:r>
      <w:r w:rsidR="00290A6D">
        <w:rPr>
          <w:b/>
          <w:color w:val="0070C0"/>
        </w:rPr>
        <w:br/>
      </w:r>
      <w:r w:rsidR="00290A6D">
        <w:rPr>
          <w:b/>
          <w:color w:val="0070C0"/>
        </w:rPr>
        <w:br/>
      </w:r>
      <w:r>
        <w:t>”Normmedvetenhet på förskolan”</w:t>
      </w:r>
    </w:p>
    <w:p w:rsidR="005614B2" w:rsidRPr="009A6101" w:rsidRDefault="005614B2" w:rsidP="005614B2">
      <w:pPr>
        <w:pStyle w:val="FormatmallVnster18cmHger25cm"/>
        <w:numPr>
          <w:ilvl w:val="0"/>
          <w:numId w:val="27"/>
        </w:numPr>
      </w:pPr>
      <w:r w:rsidRPr="009A6101">
        <w:t>Kristina Eriksson, Förskollärare</w:t>
      </w:r>
    </w:p>
    <w:p w:rsidR="005614B2" w:rsidRPr="009A6101" w:rsidRDefault="005614B2" w:rsidP="005614B2">
      <w:pPr>
        <w:pStyle w:val="FormatmallVnster18cmHger25cm"/>
        <w:numPr>
          <w:ilvl w:val="0"/>
          <w:numId w:val="27"/>
        </w:numPr>
      </w:pPr>
      <w:r w:rsidRPr="009A6101">
        <w:t>Gun-Britt Andersson, Förskollärare</w:t>
      </w:r>
    </w:p>
    <w:p w:rsidR="005614B2" w:rsidRPr="009A6101" w:rsidRDefault="005614B2" w:rsidP="005614B2">
      <w:pPr>
        <w:pStyle w:val="FormatmallVnster18cmHger25cm"/>
        <w:numPr>
          <w:ilvl w:val="0"/>
          <w:numId w:val="27"/>
        </w:numPr>
      </w:pPr>
      <w:r w:rsidRPr="009A6101">
        <w:t>Annika Cortobius, Förskolechef</w:t>
      </w:r>
    </w:p>
    <w:p w:rsidR="00E23C97" w:rsidRDefault="00A568CA" w:rsidP="00E23C97">
      <w:pPr>
        <w:pStyle w:val="FormatmallVnster18cmHger25cm"/>
        <w:ind w:left="0"/>
        <w:rPr>
          <w:b/>
          <w:color w:val="0070C0"/>
        </w:rPr>
      </w:pPr>
      <w:r w:rsidRPr="00F55C75">
        <w:lastRenderedPageBreak/>
        <w:br/>
      </w:r>
      <w:r>
        <w:rPr>
          <w:b/>
          <w:color w:val="0070C0"/>
        </w:rPr>
        <w:br/>
      </w:r>
      <w:r w:rsidR="00463A6A">
        <w:rPr>
          <w:b/>
          <w:color w:val="0070C0"/>
        </w:rPr>
        <w:t xml:space="preserve">Bifogar bilagor; </w:t>
      </w:r>
      <w:r w:rsidR="00E23C97">
        <w:rPr>
          <w:b/>
          <w:color w:val="0070C0"/>
        </w:rPr>
        <w:t>sammanställningar från utvärderingsresultat</w:t>
      </w:r>
    </w:p>
    <w:p w:rsidR="00E54158" w:rsidRPr="00E54158" w:rsidRDefault="00E54158" w:rsidP="00E54158">
      <w:pPr>
        <w:tabs>
          <w:tab w:val="left" w:pos="0"/>
        </w:tabs>
        <w:ind w:left="0" w:right="-2"/>
        <w:rPr>
          <w:i/>
        </w:rPr>
      </w:pPr>
    </w:p>
    <w:p w:rsidR="00A568CA" w:rsidRPr="00A568CA" w:rsidRDefault="00A568CA" w:rsidP="00A568CA">
      <w:pPr>
        <w:pStyle w:val="Liststycke"/>
        <w:numPr>
          <w:ilvl w:val="0"/>
          <w:numId w:val="45"/>
        </w:numPr>
        <w:tabs>
          <w:tab w:val="left" w:pos="0"/>
        </w:tabs>
        <w:ind w:right="-2"/>
        <w:rPr>
          <w:i/>
        </w:rPr>
      </w:pPr>
      <w:r>
        <w:t>Barnintervju: L</w:t>
      </w:r>
      <w:r w:rsidR="00E54158" w:rsidRPr="00CC1536">
        <w:t>ikabehan</w:t>
      </w:r>
      <w:r w:rsidR="00E54158">
        <w:t xml:space="preserve">dlingsarbete, </w:t>
      </w:r>
      <w:r w:rsidR="00E54158" w:rsidRPr="00A568CA">
        <w:rPr>
          <w:i/>
        </w:rPr>
        <w:t>för likabehandling mot diskriminering och kränkande behandling</w:t>
      </w:r>
    </w:p>
    <w:p w:rsidR="00A568CA" w:rsidRPr="00A568CA" w:rsidRDefault="00A568CA" w:rsidP="00A568CA">
      <w:pPr>
        <w:pStyle w:val="Liststycke"/>
        <w:numPr>
          <w:ilvl w:val="0"/>
          <w:numId w:val="45"/>
        </w:numPr>
        <w:tabs>
          <w:tab w:val="left" w:pos="0"/>
        </w:tabs>
        <w:ind w:right="-2"/>
        <w:rPr>
          <w:i/>
        </w:rPr>
      </w:pPr>
      <w:r>
        <w:t>Barnintervju: R</w:t>
      </w:r>
      <w:r w:rsidR="00E54158">
        <w:t>ummen</w:t>
      </w:r>
      <w:r>
        <w:t xml:space="preserve">, </w:t>
      </w:r>
      <w:r>
        <w:rPr>
          <w:i/>
          <w:sz w:val="20"/>
        </w:rPr>
        <w:t>Igelkottens avdelning</w:t>
      </w:r>
    </w:p>
    <w:p w:rsidR="00A568CA" w:rsidRPr="00A568CA" w:rsidRDefault="00A568CA" w:rsidP="00A568CA">
      <w:pPr>
        <w:pStyle w:val="Liststycke"/>
        <w:numPr>
          <w:ilvl w:val="0"/>
          <w:numId w:val="45"/>
        </w:numPr>
        <w:tabs>
          <w:tab w:val="left" w:pos="0"/>
        </w:tabs>
        <w:ind w:right="-2"/>
        <w:rPr>
          <w:i/>
        </w:rPr>
      </w:pPr>
      <w:r>
        <w:t xml:space="preserve">Barnintervju: Rummen, </w:t>
      </w:r>
      <w:r>
        <w:rPr>
          <w:i/>
          <w:sz w:val="20"/>
        </w:rPr>
        <w:t>Nyckelpigans avdelning</w:t>
      </w:r>
    </w:p>
    <w:p w:rsidR="00A568CA" w:rsidRPr="00A568CA" w:rsidRDefault="00A568CA" w:rsidP="00A568CA">
      <w:pPr>
        <w:pStyle w:val="Liststycke"/>
        <w:numPr>
          <w:ilvl w:val="0"/>
          <w:numId w:val="45"/>
        </w:numPr>
        <w:tabs>
          <w:tab w:val="left" w:pos="0"/>
        </w:tabs>
        <w:ind w:right="-2"/>
        <w:rPr>
          <w:i/>
        </w:rPr>
      </w:pPr>
      <w:r>
        <w:t>Barnintervju: V</w:t>
      </w:r>
      <w:r w:rsidR="00E54158" w:rsidRPr="00CC1536">
        <w:t>erksamheten</w:t>
      </w:r>
      <w:r w:rsidR="00E54158">
        <w:t xml:space="preserve">, </w:t>
      </w:r>
      <w:r>
        <w:rPr>
          <w:i/>
          <w:sz w:val="20"/>
        </w:rPr>
        <w:t>Igelkottens avdelning</w:t>
      </w:r>
    </w:p>
    <w:p w:rsidR="00A568CA" w:rsidRPr="00A568CA" w:rsidRDefault="00A568CA" w:rsidP="00A568CA">
      <w:pPr>
        <w:pStyle w:val="Liststycke"/>
        <w:numPr>
          <w:ilvl w:val="0"/>
          <w:numId w:val="45"/>
        </w:numPr>
        <w:tabs>
          <w:tab w:val="left" w:pos="0"/>
        </w:tabs>
        <w:ind w:right="-2"/>
        <w:rPr>
          <w:i/>
        </w:rPr>
      </w:pPr>
      <w:r>
        <w:t>Barnintervju: V</w:t>
      </w:r>
      <w:r w:rsidRPr="00CC1536">
        <w:t>erksamheten</w:t>
      </w:r>
      <w:r>
        <w:t xml:space="preserve">, </w:t>
      </w:r>
      <w:r>
        <w:rPr>
          <w:i/>
          <w:sz w:val="20"/>
        </w:rPr>
        <w:t>Nyckelpigans avdelning</w:t>
      </w:r>
    </w:p>
    <w:p w:rsidR="00A568CA" w:rsidRPr="00A568CA" w:rsidRDefault="00E54158" w:rsidP="00A568CA">
      <w:pPr>
        <w:pStyle w:val="Liststycke"/>
        <w:numPr>
          <w:ilvl w:val="0"/>
          <w:numId w:val="45"/>
        </w:numPr>
        <w:tabs>
          <w:tab w:val="left" w:pos="0"/>
        </w:tabs>
        <w:ind w:right="-2"/>
        <w:rPr>
          <w:i/>
        </w:rPr>
      </w:pPr>
      <w:r w:rsidRPr="00CC1536">
        <w:t>Pedagogern</w:t>
      </w:r>
      <w:r>
        <w:t>a</w:t>
      </w:r>
      <w:r w:rsidRPr="00CC1536">
        <w:t>s utvärdering av verksamhetsmålen 2015-2016</w:t>
      </w:r>
    </w:p>
    <w:p w:rsidR="00A568CA" w:rsidRPr="00A568CA" w:rsidRDefault="00A568CA" w:rsidP="00A568CA">
      <w:pPr>
        <w:pStyle w:val="Liststycke"/>
        <w:numPr>
          <w:ilvl w:val="0"/>
          <w:numId w:val="45"/>
        </w:numPr>
        <w:tabs>
          <w:tab w:val="left" w:pos="0"/>
        </w:tabs>
        <w:ind w:right="-2"/>
        <w:rPr>
          <w:i/>
        </w:rPr>
      </w:pPr>
      <w:r>
        <w:t xml:space="preserve">BRUK, </w:t>
      </w:r>
      <w:r w:rsidR="00E54158" w:rsidRPr="00A568CA">
        <w:t>3.2 Hänsyn till varje barns förutsättningar och behov</w:t>
      </w:r>
    </w:p>
    <w:p w:rsidR="00A568CA" w:rsidRPr="00A568CA" w:rsidRDefault="00A568CA" w:rsidP="00A568CA">
      <w:pPr>
        <w:pStyle w:val="Liststycke"/>
        <w:numPr>
          <w:ilvl w:val="0"/>
          <w:numId w:val="45"/>
        </w:numPr>
        <w:tabs>
          <w:tab w:val="left" w:pos="0"/>
        </w:tabs>
        <w:ind w:right="-2"/>
        <w:rPr>
          <w:i/>
        </w:rPr>
      </w:pPr>
      <w:r>
        <w:t xml:space="preserve">BRUK, </w:t>
      </w:r>
      <w:r w:rsidR="00E54158" w:rsidRPr="00A568CA">
        <w:t>3.4 Varierande innehåll och arbetsformer</w:t>
      </w:r>
    </w:p>
    <w:p w:rsidR="002F24B3" w:rsidRPr="002F24B3" w:rsidRDefault="00A568CA" w:rsidP="00A568CA">
      <w:pPr>
        <w:pStyle w:val="Liststycke"/>
        <w:numPr>
          <w:ilvl w:val="0"/>
          <w:numId w:val="45"/>
        </w:numPr>
        <w:tabs>
          <w:tab w:val="left" w:pos="0"/>
        </w:tabs>
        <w:ind w:right="-2"/>
        <w:rPr>
          <w:i/>
        </w:rPr>
      </w:pPr>
      <w:r>
        <w:t xml:space="preserve">BRUK, </w:t>
      </w:r>
      <w:r w:rsidR="00E54158" w:rsidRPr="00A568CA">
        <w:t>3.6 Förskolan stimulerar och utmanar barns utveckling och lärande</w:t>
      </w:r>
    </w:p>
    <w:p w:rsidR="00A94259" w:rsidRPr="00A568CA" w:rsidRDefault="002F24B3" w:rsidP="00A568CA">
      <w:pPr>
        <w:pStyle w:val="Liststycke"/>
        <w:numPr>
          <w:ilvl w:val="0"/>
          <w:numId w:val="45"/>
        </w:numPr>
        <w:tabs>
          <w:tab w:val="left" w:pos="0"/>
        </w:tabs>
        <w:ind w:right="-2"/>
        <w:rPr>
          <w:i/>
        </w:rPr>
      </w:pPr>
      <w:r>
        <w:t>Rutiner för att säkerhetsställ kraven i styrdokumenten</w:t>
      </w:r>
      <w:r w:rsidR="00E23C97" w:rsidRPr="00A568CA">
        <w:rPr>
          <w:i/>
        </w:rPr>
        <w:br/>
      </w:r>
    </w:p>
    <w:p w:rsidR="00E23C97" w:rsidRPr="00A94259" w:rsidRDefault="00463A6A" w:rsidP="00A94259">
      <w:pPr>
        <w:pStyle w:val="FormatmallVnster18cmHger25cm"/>
        <w:ind w:left="0"/>
      </w:pPr>
      <w:r w:rsidRPr="00A94259">
        <w:rPr>
          <w:b/>
          <w:color w:val="0070C0"/>
        </w:rPr>
        <w:br/>
      </w:r>
      <w:r w:rsidR="00E23C97" w:rsidRPr="00A94259">
        <w:rPr>
          <w:b/>
          <w:color w:val="0070C0"/>
        </w:rPr>
        <w:t>Bifogar</w:t>
      </w:r>
      <w:r w:rsidRPr="00A94259">
        <w:rPr>
          <w:b/>
          <w:color w:val="0070C0"/>
        </w:rPr>
        <w:t xml:space="preserve"> bilagor;</w:t>
      </w:r>
      <w:r w:rsidR="00E23C97" w:rsidRPr="00A94259">
        <w:rPr>
          <w:b/>
          <w:color w:val="0070C0"/>
        </w:rPr>
        <w:t xml:space="preserve"> det systematiska kvalitetsarbetet i verksamheten</w:t>
      </w:r>
      <w:r w:rsidR="00E23C97" w:rsidRPr="00A94259">
        <w:rPr>
          <w:b/>
          <w:color w:val="0070C0"/>
        </w:rPr>
        <w:br/>
      </w:r>
    </w:p>
    <w:p w:rsidR="00E23C97" w:rsidRPr="00E23C97" w:rsidRDefault="00E23C97" w:rsidP="00C34506">
      <w:pPr>
        <w:pStyle w:val="FormatmallVnster18cmHger25cm"/>
        <w:numPr>
          <w:ilvl w:val="0"/>
          <w:numId w:val="31"/>
        </w:numPr>
      </w:pPr>
      <w:r>
        <w:t>Inflytande</w:t>
      </w:r>
    </w:p>
    <w:p w:rsidR="00E23C97" w:rsidRDefault="00E23C97" w:rsidP="00C34506">
      <w:pPr>
        <w:pStyle w:val="FormatmallVnster18cmHger25cm"/>
        <w:numPr>
          <w:ilvl w:val="0"/>
          <w:numId w:val="31"/>
        </w:numPr>
      </w:pPr>
      <w:r>
        <w:t xml:space="preserve">Pedagogiska </w:t>
      </w:r>
      <w:r w:rsidR="001D068B">
        <w:t>arbetet</w:t>
      </w:r>
    </w:p>
    <w:p w:rsidR="00E23C97" w:rsidRDefault="00E23C97" w:rsidP="00C34506">
      <w:pPr>
        <w:pStyle w:val="FormatmallVnster18cmHger25cm"/>
        <w:numPr>
          <w:ilvl w:val="0"/>
          <w:numId w:val="31"/>
        </w:numPr>
      </w:pPr>
      <w:r>
        <w:t>Verksamheten</w:t>
      </w:r>
    </w:p>
    <w:p w:rsidR="00E23C97" w:rsidRDefault="00E23C97" w:rsidP="00C34506">
      <w:pPr>
        <w:pStyle w:val="FormatmallVnster18cmHger25cm"/>
        <w:numPr>
          <w:ilvl w:val="0"/>
          <w:numId w:val="31"/>
        </w:numPr>
      </w:pPr>
      <w:r>
        <w:t>Miljöarbetet</w:t>
      </w:r>
    </w:p>
    <w:p w:rsidR="00E23C97" w:rsidRPr="006B5F22" w:rsidRDefault="00C24A64" w:rsidP="00C34506">
      <w:pPr>
        <w:pStyle w:val="FormatmallVnster18cmHger25cm"/>
        <w:numPr>
          <w:ilvl w:val="0"/>
          <w:numId w:val="31"/>
        </w:numPr>
      </w:pPr>
      <w:r>
        <w:t>Huvudman Styrelsens årshjul</w:t>
      </w:r>
    </w:p>
    <w:p w:rsidR="00E23C97" w:rsidRDefault="00E23C97" w:rsidP="00E23C97">
      <w:pPr>
        <w:pStyle w:val="FormatmallVnster18cmHger25cm"/>
        <w:ind w:left="0"/>
      </w:pPr>
      <w:r>
        <w:rPr>
          <w:b/>
          <w:color w:val="0070C0"/>
        </w:rPr>
        <w:br/>
      </w:r>
    </w:p>
    <w:p w:rsidR="00463A6A" w:rsidRDefault="00463A6A" w:rsidP="009A45F2">
      <w:pPr>
        <w:pStyle w:val="FormatmallVnster18cmHger25cm"/>
        <w:ind w:left="0" w:right="-30"/>
        <w:rPr>
          <w:b/>
          <w:color w:val="0070C0"/>
        </w:rPr>
      </w:pPr>
      <w:r w:rsidRPr="00EF2FBC">
        <w:rPr>
          <w:b/>
          <w:color w:val="0070C0"/>
        </w:rPr>
        <w:t>Bifogar</w:t>
      </w:r>
      <w:r w:rsidR="009A45F2">
        <w:rPr>
          <w:b/>
          <w:color w:val="0070C0"/>
        </w:rPr>
        <w:t xml:space="preserve"> bilagor:</w:t>
      </w:r>
      <w:r>
        <w:rPr>
          <w:b/>
          <w:color w:val="0070C0"/>
        </w:rPr>
        <w:t xml:space="preserve"> verksamhetens utveckling </w:t>
      </w:r>
      <w:r w:rsidR="009A45F2">
        <w:rPr>
          <w:b/>
          <w:color w:val="0070C0"/>
        </w:rPr>
        <w:t>mot de nya läroplansmålen 2016 - 2017</w:t>
      </w:r>
    </w:p>
    <w:p w:rsidR="00463A6A" w:rsidRDefault="00463A6A" w:rsidP="00E23C97">
      <w:pPr>
        <w:pStyle w:val="FormatmallVnster18cmHger25cm"/>
        <w:ind w:left="0"/>
        <w:rPr>
          <w:b/>
          <w:color w:val="0070C0"/>
        </w:rPr>
      </w:pPr>
    </w:p>
    <w:p w:rsidR="009A45F2" w:rsidRDefault="009A45F2" w:rsidP="009A45F2">
      <w:pPr>
        <w:pStyle w:val="FormatmallVnster18cmHger25cm"/>
        <w:numPr>
          <w:ilvl w:val="0"/>
          <w:numId w:val="32"/>
        </w:numPr>
      </w:pPr>
      <w:r>
        <w:t xml:space="preserve">Verksamhetsplan 2016 </w:t>
      </w:r>
      <w:r w:rsidR="00787602">
        <w:t>–</w:t>
      </w:r>
      <w:r>
        <w:t xml:space="preserve"> 17</w:t>
      </w:r>
    </w:p>
    <w:p w:rsidR="00787602" w:rsidRDefault="00787602" w:rsidP="009A45F2">
      <w:pPr>
        <w:pStyle w:val="FormatmallVnster18cmHger25cm"/>
        <w:numPr>
          <w:ilvl w:val="0"/>
          <w:numId w:val="32"/>
        </w:numPr>
      </w:pPr>
      <w:r>
        <w:t xml:space="preserve">BRUK indikator 1.1, </w:t>
      </w:r>
      <w:r>
        <w:rPr>
          <w:i/>
        </w:rPr>
        <w:t>Systematiskt kvalitetsarbete</w:t>
      </w:r>
    </w:p>
    <w:p w:rsidR="00787602" w:rsidRDefault="00787602" w:rsidP="009A45F2">
      <w:pPr>
        <w:pStyle w:val="FormatmallVnster18cmHger25cm"/>
        <w:numPr>
          <w:ilvl w:val="0"/>
          <w:numId w:val="32"/>
        </w:numPr>
      </w:pPr>
      <w:r>
        <w:t xml:space="preserve">BRUK indikator 2.2, </w:t>
      </w:r>
      <w:r>
        <w:rPr>
          <w:i/>
        </w:rPr>
        <w:t>Demokratisk kompetens och etiskt förhållningssätt</w:t>
      </w:r>
    </w:p>
    <w:p w:rsidR="00463A6A" w:rsidRPr="00787602" w:rsidRDefault="00463A6A" w:rsidP="00C34506">
      <w:pPr>
        <w:pStyle w:val="FormatmallVnster18cmHger25cm"/>
        <w:numPr>
          <w:ilvl w:val="0"/>
          <w:numId w:val="32"/>
        </w:numPr>
        <w:rPr>
          <w:i/>
        </w:rPr>
      </w:pPr>
      <w:r>
        <w:t xml:space="preserve">BRUK indikator </w:t>
      </w:r>
      <w:r w:rsidR="00C158E7">
        <w:t xml:space="preserve">2.5, </w:t>
      </w:r>
      <w:r w:rsidR="00787602">
        <w:rPr>
          <w:i/>
        </w:rPr>
        <w:t>B</w:t>
      </w:r>
      <w:r w:rsidR="00C158E7" w:rsidRPr="00787602">
        <w:rPr>
          <w:i/>
        </w:rPr>
        <w:t>arns delaktighet, inflytande och ansvarskänsla</w:t>
      </w:r>
    </w:p>
    <w:p w:rsidR="00787602" w:rsidRPr="00E23C97" w:rsidRDefault="00787602" w:rsidP="00787602">
      <w:pPr>
        <w:pStyle w:val="FormatmallVnster18cmHger25cm"/>
        <w:numPr>
          <w:ilvl w:val="0"/>
          <w:numId w:val="32"/>
        </w:numPr>
      </w:pPr>
      <w:r>
        <w:rPr>
          <w:i/>
        </w:rPr>
        <w:t xml:space="preserve">Se ovan nr 7. </w:t>
      </w:r>
      <w:r>
        <w:t xml:space="preserve">BRUK indikator 3.2, </w:t>
      </w:r>
      <w:r w:rsidRPr="00787602">
        <w:rPr>
          <w:i/>
        </w:rPr>
        <w:t>Hänsyn till varje barns förutsättningar och behov</w:t>
      </w:r>
    </w:p>
    <w:p w:rsidR="00787602" w:rsidRPr="00787602" w:rsidRDefault="00787602" w:rsidP="00787602">
      <w:pPr>
        <w:pStyle w:val="FormatmallVnster18cmHger25cm"/>
        <w:numPr>
          <w:ilvl w:val="0"/>
          <w:numId w:val="32"/>
        </w:numPr>
        <w:rPr>
          <w:i/>
        </w:rPr>
      </w:pPr>
      <w:r>
        <w:rPr>
          <w:i/>
        </w:rPr>
        <w:t xml:space="preserve">Se ovan nr. 8. </w:t>
      </w:r>
      <w:r>
        <w:t xml:space="preserve">BRUK indikator 3.4, </w:t>
      </w:r>
      <w:r>
        <w:rPr>
          <w:i/>
        </w:rPr>
        <w:t>V</w:t>
      </w:r>
      <w:r w:rsidRPr="00787602">
        <w:rPr>
          <w:i/>
        </w:rPr>
        <w:t>arierande innehåll och arbetsformer</w:t>
      </w:r>
    </w:p>
    <w:p w:rsidR="00463A6A" w:rsidRDefault="005562A7" w:rsidP="00C34506">
      <w:pPr>
        <w:pStyle w:val="FormatmallVnster18cmHger25cm"/>
        <w:numPr>
          <w:ilvl w:val="0"/>
          <w:numId w:val="32"/>
        </w:numPr>
        <w:rPr>
          <w:i/>
        </w:rPr>
      </w:pPr>
      <w:r>
        <w:rPr>
          <w:i/>
        </w:rPr>
        <w:t xml:space="preserve">Se ovan nr. 9. </w:t>
      </w:r>
      <w:r>
        <w:t xml:space="preserve">BRUK indikator 3.6, </w:t>
      </w:r>
      <w:r>
        <w:rPr>
          <w:i/>
        </w:rPr>
        <w:t>F</w:t>
      </w:r>
      <w:r w:rsidRPr="00787602">
        <w:rPr>
          <w:i/>
        </w:rPr>
        <w:t>örskolan stimulerar och utmanar barns utveckling och lärande</w:t>
      </w:r>
    </w:p>
    <w:p w:rsidR="00787602" w:rsidRPr="00787602" w:rsidRDefault="00787602" w:rsidP="00C34506">
      <w:pPr>
        <w:pStyle w:val="FormatmallVnster18cmHger25cm"/>
        <w:numPr>
          <w:ilvl w:val="0"/>
          <w:numId w:val="32"/>
        </w:numPr>
        <w:rPr>
          <w:i/>
        </w:rPr>
      </w:pPr>
      <w:r>
        <w:t>BRUK indikator 4.</w:t>
      </w:r>
      <w:r w:rsidR="005614B2">
        <w:t>1,</w:t>
      </w:r>
      <w:r>
        <w:t xml:space="preserve"> </w:t>
      </w:r>
      <w:r w:rsidR="005614B2" w:rsidRPr="005614B2">
        <w:rPr>
          <w:i/>
        </w:rPr>
        <w:t>Förskola och hem</w:t>
      </w:r>
    </w:p>
    <w:p w:rsidR="00787602" w:rsidRPr="00787602" w:rsidRDefault="00787602" w:rsidP="00C34506">
      <w:pPr>
        <w:pStyle w:val="FormatmallVnster18cmHger25cm"/>
        <w:numPr>
          <w:ilvl w:val="0"/>
          <w:numId w:val="32"/>
        </w:numPr>
        <w:rPr>
          <w:i/>
        </w:rPr>
      </w:pPr>
      <w:r>
        <w:t>BRUK indikator 4.2,</w:t>
      </w:r>
      <w:r w:rsidR="005614B2">
        <w:t xml:space="preserve"> </w:t>
      </w:r>
      <w:r w:rsidR="005614B2" w:rsidRPr="005614B2">
        <w:rPr>
          <w:i/>
        </w:rPr>
        <w:t>Samverkan med förskoleklass, skola och fritidshemmet</w:t>
      </w:r>
    </w:p>
    <w:p w:rsidR="00463A6A" w:rsidRPr="00E23C97" w:rsidRDefault="00463A6A" w:rsidP="00463A6A">
      <w:pPr>
        <w:pStyle w:val="FormatmallVnster18cmHger25cm"/>
        <w:ind w:left="720"/>
      </w:pPr>
    </w:p>
    <w:p w:rsidR="00C1733B" w:rsidRDefault="00C1733B"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8E7AC2" w:rsidRDefault="008E7AC2" w:rsidP="00634EDB">
      <w:pPr>
        <w:tabs>
          <w:tab w:val="left" w:pos="0"/>
        </w:tabs>
        <w:ind w:left="0"/>
        <w:rPr>
          <w:b/>
          <w:color w:val="0070C0"/>
        </w:rPr>
      </w:pPr>
    </w:p>
    <w:p w:rsidR="00900D6D" w:rsidRPr="00EF2FBC" w:rsidRDefault="005472E1" w:rsidP="00634EDB">
      <w:pPr>
        <w:tabs>
          <w:tab w:val="left" w:pos="0"/>
        </w:tabs>
        <w:ind w:left="0"/>
        <w:rPr>
          <w:b/>
          <w:color w:val="0070C0"/>
        </w:rPr>
      </w:pPr>
      <w:r w:rsidRPr="00EF2FBC">
        <w:rPr>
          <w:b/>
          <w:color w:val="0070C0"/>
        </w:rPr>
        <w:t>Litteraturlista</w:t>
      </w:r>
      <w:r w:rsidR="00E23C97">
        <w:rPr>
          <w:b/>
          <w:color w:val="0070C0"/>
        </w:rPr>
        <w:br/>
      </w:r>
    </w:p>
    <w:p w:rsidR="008023B9" w:rsidRDefault="008023B9" w:rsidP="00C34506">
      <w:pPr>
        <w:pStyle w:val="Liststycke"/>
        <w:numPr>
          <w:ilvl w:val="0"/>
          <w:numId w:val="29"/>
        </w:numPr>
        <w:tabs>
          <w:tab w:val="left" w:pos="0"/>
        </w:tabs>
      </w:pPr>
      <w:r>
        <w:t xml:space="preserve">Bo Ahrenfelt (2014), </w:t>
      </w:r>
      <w:r>
        <w:rPr>
          <w:i/>
        </w:rPr>
        <w:t>Förändring som tillstånd</w:t>
      </w:r>
      <w:r w:rsidR="00CF4251">
        <w:rPr>
          <w:i/>
        </w:rPr>
        <w:t xml:space="preserve"> – Att leda och förändrings- och utvecklingsarbete i företag och organisationer, </w:t>
      </w:r>
      <w:r w:rsidR="00CF4251" w:rsidRPr="00CF4251">
        <w:t>Studentlitteratur</w:t>
      </w:r>
      <w:r w:rsidR="00022961">
        <w:t xml:space="preserve"> AB, Lund</w:t>
      </w:r>
      <w:r w:rsidR="00CF4251">
        <w:t>.</w:t>
      </w:r>
    </w:p>
    <w:p w:rsidR="00CF4251" w:rsidRPr="00CF4251" w:rsidRDefault="00CF4251" w:rsidP="00C34506">
      <w:pPr>
        <w:pStyle w:val="Liststycke"/>
        <w:numPr>
          <w:ilvl w:val="0"/>
          <w:numId w:val="29"/>
        </w:numPr>
        <w:tabs>
          <w:tab w:val="left" w:pos="0"/>
        </w:tabs>
        <w:rPr>
          <w:i/>
        </w:rPr>
      </w:pPr>
      <w:r>
        <w:t xml:space="preserve">Jörgen Sandberg och Axel Targamo (2015), </w:t>
      </w:r>
      <w:r w:rsidRPr="00CF4251">
        <w:rPr>
          <w:i/>
        </w:rPr>
        <w:t>Ledning och förståelse –</w:t>
      </w:r>
      <w:r>
        <w:t xml:space="preserve"> </w:t>
      </w:r>
      <w:r w:rsidRPr="00CF4251">
        <w:rPr>
          <w:i/>
        </w:rPr>
        <w:t>En förståelsebaserad syn på utveckling av människor och organisationer</w:t>
      </w:r>
      <w:r>
        <w:rPr>
          <w:i/>
        </w:rPr>
        <w:t xml:space="preserve">, </w:t>
      </w:r>
      <w:r>
        <w:t>Studentlitteratur</w:t>
      </w:r>
      <w:r w:rsidR="00022961">
        <w:t xml:space="preserve"> AB, Lund</w:t>
      </w:r>
      <w:r>
        <w:t>.</w:t>
      </w:r>
    </w:p>
    <w:p w:rsidR="00CF4251" w:rsidRPr="00CF4251" w:rsidRDefault="00CF4251" w:rsidP="00C34506">
      <w:pPr>
        <w:pStyle w:val="Liststycke"/>
        <w:numPr>
          <w:ilvl w:val="0"/>
          <w:numId w:val="29"/>
        </w:numPr>
        <w:tabs>
          <w:tab w:val="left" w:pos="0"/>
        </w:tabs>
        <w:rPr>
          <w:i/>
        </w:rPr>
      </w:pPr>
      <w:r>
        <w:t xml:space="preserve">Pär Larsson (2016), </w:t>
      </w:r>
      <w:r>
        <w:rPr>
          <w:i/>
        </w:rPr>
        <w:t xml:space="preserve">Föreläsning på Rektorsprogrammet, </w:t>
      </w:r>
      <w:r>
        <w:t>Stora Brännbo, Sigtuna.</w:t>
      </w:r>
    </w:p>
    <w:p w:rsidR="00CF4251" w:rsidRPr="00CF4251" w:rsidRDefault="00CF4251" w:rsidP="00C34506">
      <w:pPr>
        <w:pStyle w:val="Liststycke"/>
        <w:numPr>
          <w:ilvl w:val="0"/>
          <w:numId w:val="29"/>
        </w:numPr>
        <w:tabs>
          <w:tab w:val="left" w:pos="0"/>
        </w:tabs>
        <w:rPr>
          <w:i/>
        </w:rPr>
      </w:pPr>
      <w:r>
        <w:t>Gunilla Gerland och Ulrika Aspeflo</w:t>
      </w:r>
      <w:r w:rsidR="00022961">
        <w:t xml:space="preserve"> (2015)</w:t>
      </w:r>
      <w:r>
        <w:t xml:space="preserve">, </w:t>
      </w:r>
      <w:r>
        <w:rPr>
          <w:i/>
        </w:rPr>
        <w:t>Barn som väcker funderingar</w:t>
      </w:r>
      <w:r w:rsidR="00022961">
        <w:rPr>
          <w:i/>
        </w:rPr>
        <w:t xml:space="preserve"> – Se, förstå och hjälpa förskolebarn med en annorlunda utveckling, </w:t>
      </w:r>
      <w:r w:rsidR="00022961">
        <w:t>Pavus Utbildning AB.</w:t>
      </w:r>
    </w:p>
    <w:p w:rsidR="00022961" w:rsidRDefault="00022961" w:rsidP="00022961">
      <w:pPr>
        <w:pStyle w:val="Liststycke"/>
        <w:numPr>
          <w:ilvl w:val="0"/>
          <w:numId w:val="29"/>
        </w:numPr>
        <w:tabs>
          <w:tab w:val="left" w:pos="0"/>
          <w:tab w:val="left" w:pos="9070"/>
        </w:tabs>
        <w:ind w:right="-2"/>
      </w:pPr>
      <w:r>
        <w:t xml:space="preserve">Lena Lindgren (2014), </w:t>
      </w:r>
      <w:r w:rsidRPr="00900D6D">
        <w:rPr>
          <w:i/>
        </w:rPr>
        <w:t>Nya utvärderingsmonstret, om kvalitetsmätning i den offentliga sektorn</w:t>
      </w:r>
      <w:r>
        <w:rPr>
          <w:i/>
        </w:rPr>
        <w:t xml:space="preserve">, </w:t>
      </w:r>
      <w:r>
        <w:t>Studentlitteratur.</w:t>
      </w:r>
    </w:p>
    <w:p w:rsidR="00022961" w:rsidRDefault="00022961" w:rsidP="00022961">
      <w:pPr>
        <w:pStyle w:val="Liststycke"/>
        <w:numPr>
          <w:ilvl w:val="0"/>
          <w:numId w:val="29"/>
        </w:numPr>
        <w:tabs>
          <w:tab w:val="left" w:pos="0"/>
          <w:tab w:val="left" w:pos="9070"/>
        </w:tabs>
        <w:ind w:right="-2"/>
      </w:pPr>
      <w:r>
        <w:t xml:space="preserve">Ann-Charlotte Mårdsjö Olsson (2012), </w:t>
      </w:r>
      <w:r w:rsidRPr="00900D6D">
        <w:rPr>
          <w:i/>
        </w:rPr>
        <w:t>Att lära andra lära</w:t>
      </w:r>
      <w:r>
        <w:t>, Liber.</w:t>
      </w:r>
    </w:p>
    <w:p w:rsidR="00022961" w:rsidRDefault="00022961" w:rsidP="00022961">
      <w:pPr>
        <w:pStyle w:val="Liststycke"/>
        <w:numPr>
          <w:ilvl w:val="0"/>
          <w:numId w:val="29"/>
        </w:numPr>
        <w:tabs>
          <w:tab w:val="left" w:pos="0"/>
          <w:tab w:val="left" w:pos="9070"/>
        </w:tabs>
        <w:ind w:right="-2"/>
      </w:pPr>
      <w:r>
        <w:t xml:space="preserve">Lars Svedberg (2015), </w:t>
      </w:r>
      <w:r>
        <w:rPr>
          <w:i/>
        </w:rPr>
        <w:t xml:space="preserve">Grupp-psykologi – om grupper, organisationer och ledarskap, </w:t>
      </w:r>
      <w:r>
        <w:t>Studentlitteratur AB, Lund.</w:t>
      </w:r>
    </w:p>
    <w:p w:rsidR="00022961" w:rsidRDefault="00022961" w:rsidP="00022961">
      <w:pPr>
        <w:pStyle w:val="Liststycke"/>
        <w:numPr>
          <w:ilvl w:val="0"/>
          <w:numId w:val="29"/>
        </w:numPr>
        <w:tabs>
          <w:tab w:val="left" w:pos="0"/>
          <w:tab w:val="left" w:pos="9070"/>
        </w:tabs>
        <w:ind w:right="-2"/>
      </w:pPr>
      <w:r>
        <w:t xml:space="preserve">Cato R. P. Björndal (2012), </w:t>
      </w:r>
      <w:r w:rsidRPr="00022961">
        <w:rPr>
          <w:i/>
        </w:rPr>
        <w:t>Det värderade ögat</w:t>
      </w:r>
      <w:r>
        <w:t>, Liber.</w:t>
      </w:r>
    </w:p>
    <w:p w:rsidR="00022961" w:rsidRPr="00EF2FBC" w:rsidRDefault="00022961" w:rsidP="00022961">
      <w:pPr>
        <w:pStyle w:val="Liststycke"/>
        <w:numPr>
          <w:ilvl w:val="0"/>
          <w:numId w:val="29"/>
        </w:numPr>
        <w:ind w:right="0"/>
        <w:rPr>
          <w:szCs w:val="20"/>
        </w:rPr>
      </w:pPr>
      <w:r>
        <w:rPr>
          <w:szCs w:val="20"/>
        </w:rPr>
        <w:t xml:space="preserve">Gunnar Åsén, </w:t>
      </w:r>
      <w:r>
        <w:rPr>
          <w:i/>
          <w:szCs w:val="20"/>
        </w:rPr>
        <w:t xml:space="preserve">Utvärdering i förskolan – frågor och exempel. </w:t>
      </w:r>
      <w:r>
        <w:rPr>
          <w:szCs w:val="20"/>
        </w:rPr>
        <w:t>Gummeson/Elander.</w:t>
      </w:r>
    </w:p>
    <w:p w:rsidR="00022961" w:rsidRDefault="00022961" w:rsidP="00022961">
      <w:pPr>
        <w:pStyle w:val="Liststycke"/>
        <w:numPr>
          <w:ilvl w:val="0"/>
          <w:numId w:val="29"/>
        </w:numPr>
        <w:tabs>
          <w:tab w:val="left" w:pos="0"/>
          <w:tab w:val="left" w:pos="9070"/>
        </w:tabs>
        <w:ind w:right="-2"/>
      </w:pPr>
      <w:r>
        <w:t xml:space="preserve">Elisabeth Arnér (2014), </w:t>
      </w:r>
      <w:r>
        <w:rPr>
          <w:i/>
        </w:rPr>
        <w:t xml:space="preserve">Barns inflytande i förskolan – En fråga om demokrati, </w:t>
      </w:r>
      <w:r>
        <w:t>Studentlitteratur, Lund.</w:t>
      </w:r>
    </w:p>
    <w:p w:rsidR="00900D6D" w:rsidRDefault="00EF2FBC" w:rsidP="00022961">
      <w:pPr>
        <w:pStyle w:val="Liststycke"/>
        <w:numPr>
          <w:ilvl w:val="0"/>
          <w:numId w:val="29"/>
        </w:numPr>
        <w:tabs>
          <w:tab w:val="left" w:pos="0"/>
        </w:tabs>
      </w:pPr>
      <w:r w:rsidRPr="00EF2FBC">
        <w:t>Pär Larsson</w:t>
      </w:r>
      <w:r>
        <w:t xml:space="preserve"> och Jan Löwstedt (2014), </w:t>
      </w:r>
      <w:r>
        <w:rPr>
          <w:i/>
        </w:rPr>
        <w:t xml:space="preserve">Strategier och förändringsmyter, ett organiseringsperspektiv på skolutveckling och lärares arbete, </w:t>
      </w:r>
      <w:r>
        <w:t>Studentlitteratur</w:t>
      </w:r>
      <w:r w:rsidR="00022961">
        <w:t xml:space="preserve"> AB, Lund.</w:t>
      </w:r>
    </w:p>
    <w:p w:rsidR="0014411B" w:rsidRPr="0014411B" w:rsidRDefault="00900D6D" w:rsidP="00C34506">
      <w:pPr>
        <w:pStyle w:val="Liststycke"/>
        <w:numPr>
          <w:ilvl w:val="0"/>
          <w:numId w:val="28"/>
        </w:numPr>
        <w:ind w:right="0"/>
        <w:rPr>
          <w:szCs w:val="20"/>
        </w:rPr>
      </w:pPr>
      <w:r>
        <w:t>Jan Håkansson</w:t>
      </w:r>
      <w:r>
        <w:rPr>
          <w:i/>
          <w:szCs w:val="20"/>
        </w:rPr>
        <w:t xml:space="preserve"> </w:t>
      </w:r>
      <w:r>
        <w:t xml:space="preserve">(2014), </w:t>
      </w:r>
      <w:r>
        <w:rPr>
          <w:i/>
          <w:szCs w:val="20"/>
        </w:rPr>
        <w:t>Systematiskt kvalitetsarbete i förskola, skola och fri</w:t>
      </w:r>
      <w:r w:rsidR="00022961">
        <w:rPr>
          <w:i/>
          <w:szCs w:val="20"/>
        </w:rPr>
        <w:t xml:space="preserve">tidshem, strategier och metoder, </w:t>
      </w:r>
      <w:r w:rsidR="005562A7">
        <w:rPr>
          <w:szCs w:val="20"/>
        </w:rPr>
        <w:t>Studentlitteratur AB, Lund.</w:t>
      </w:r>
      <w:r>
        <w:rPr>
          <w:i/>
          <w:szCs w:val="20"/>
        </w:rPr>
        <w:t xml:space="preserve"> </w:t>
      </w:r>
    </w:p>
    <w:p w:rsidR="005472E1" w:rsidRDefault="005472E1" w:rsidP="00634EDB">
      <w:pPr>
        <w:tabs>
          <w:tab w:val="left" w:pos="0"/>
        </w:tabs>
        <w:ind w:left="0"/>
        <w:rPr>
          <w:rFonts w:ascii="Arial" w:hAnsi="Arial" w:cs="Arial"/>
          <w:b/>
          <w:color w:val="0070C0"/>
        </w:rPr>
      </w:pPr>
    </w:p>
    <w:p w:rsidR="00E23C97" w:rsidRPr="00E23C97" w:rsidRDefault="00E23C97" w:rsidP="00E23C97">
      <w:pPr>
        <w:pStyle w:val="FormatmallVnster18cmHger25cm"/>
        <w:ind w:left="360"/>
      </w:pPr>
    </w:p>
    <w:p w:rsidR="00EF2FBC" w:rsidRPr="00EF2FBC" w:rsidRDefault="00EF2FBC" w:rsidP="00EF2FBC">
      <w:pPr>
        <w:pStyle w:val="FormatmallVnster18cmHger25cm"/>
        <w:ind w:left="0"/>
        <w:rPr>
          <w:b/>
          <w:color w:val="0070C0"/>
        </w:rPr>
      </w:pPr>
    </w:p>
    <w:p w:rsidR="00144BAA" w:rsidRPr="00340383" w:rsidRDefault="00144BAA" w:rsidP="0064441A">
      <w:pPr>
        <w:tabs>
          <w:tab w:val="left" w:pos="5216"/>
        </w:tabs>
        <w:ind w:left="0" w:right="1418"/>
        <w:rPr>
          <w:b/>
        </w:rPr>
      </w:pPr>
    </w:p>
    <w:sectPr w:rsidR="00144BAA" w:rsidRPr="00340383" w:rsidSect="00B82359">
      <w:headerReference w:type="default" r:id="rId10"/>
      <w:headerReference w:type="first" r:id="rId11"/>
      <w:pgSz w:w="11906" w:h="16838" w:code="9"/>
      <w:pgMar w:top="-567" w:right="1134" w:bottom="680" w:left="1418" w:header="51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27" w:rsidRDefault="00222927">
      <w:r>
        <w:separator/>
      </w:r>
    </w:p>
  </w:endnote>
  <w:endnote w:type="continuationSeparator" w:id="0">
    <w:p w:rsidR="00222927" w:rsidRDefault="0022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27" w:rsidRDefault="00222927">
      <w:r>
        <w:separator/>
      </w:r>
    </w:p>
  </w:footnote>
  <w:footnote w:type="continuationSeparator" w:id="0">
    <w:p w:rsidR="00222927" w:rsidRDefault="0022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065" w:type="dxa"/>
      <w:tblInd w:w="108" w:type="dxa"/>
      <w:tblLook w:val="00A0" w:firstRow="1" w:lastRow="0" w:firstColumn="1" w:lastColumn="0" w:noHBand="0" w:noVBand="0"/>
    </w:tblPr>
    <w:tblGrid>
      <w:gridCol w:w="4407"/>
      <w:gridCol w:w="5658"/>
    </w:tblGrid>
    <w:tr w:rsidR="00116120" w:rsidTr="005614B2">
      <w:tc>
        <w:tcPr>
          <w:tcW w:w="4407" w:type="dxa"/>
          <w:tcBorders>
            <w:top w:val="nil"/>
            <w:left w:val="nil"/>
            <w:bottom w:val="nil"/>
            <w:right w:val="nil"/>
          </w:tcBorders>
        </w:tcPr>
        <w:p w:rsidR="00116120" w:rsidRPr="002618F7" w:rsidRDefault="00116120" w:rsidP="00B6262D">
          <w:pPr>
            <w:ind w:left="0"/>
          </w:pPr>
          <w:r>
            <w:br/>
          </w:r>
        </w:p>
      </w:tc>
      <w:tc>
        <w:tcPr>
          <w:tcW w:w="5658" w:type="dxa"/>
          <w:tcBorders>
            <w:top w:val="nil"/>
            <w:left w:val="nil"/>
            <w:bottom w:val="nil"/>
            <w:right w:val="nil"/>
          </w:tcBorders>
        </w:tcPr>
        <w:p w:rsidR="00116120" w:rsidRDefault="00116120" w:rsidP="005614B2">
          <w:pPr>
            <w:pStyle w:val="Sidhuvud"/>
            <w:ind w:left="0" w:right="-2110"/>
          </w:pPr>
          <w:r>
            <w:rPr>
              <w:rStyle w:val="Sidnummer"/>
            </w:rPr>
            <w:t xml:space="preserve">                                                                                 </w:t>
          </w:r>
          <w:r w:rsidR="00066EDD">
            <w:rPr>
              <w:rStyle w:val="Sidnummer"/>
            </w:rPr>
            <w:fldChar w:fldCharType="begin"/>
          </w:r>
          <w:r>
            <w:rPr>
              <w:rStyle w:val="Sidnummer"/>
            </w:rPr>
            <w:instrText xml:space="preserve"> PAGE </w:instrText>
          </w:r>
          <w:r w:rsidR="00066EDD">
            <w:rPr>
              <w:rStyle w:val="Sidnummer"/>
            </w:rPr>
            <w:fldChar w:fldCharType="separate"/>
          </w:r>
          <w:r w:rsidR="00A227DD">
            <w:rPr>
              <w:rStyle w:val="Sidnummer"/>
              <w:noProof/>
            </w:rPr>
            <w:t>15</w:t>
          </w:r>
          <w:r w:rsidR="00066EDD">
            <w:rPr>
              <w:rStyle w:val="Sidnummer"/>
            </w:rPr>
            <w:fldChar w:fldCharType="end"/>
          </w:r>
          <w:r>
            <w:rPr>
              <w:rStyle w:val="Sidnummer"/>
            </w:rPr>
            <w:t xml:space="preserve"> (</w:t>
          </w:r>
          <w:r w:rsidR="00066EDD">
            <w:rPr>
              <w:rStyle w:val="Sidnummer"/>
            </w:rPr>
            <w:fldChar w:fldCharType="begin"/>
          </w:r>
          <w:r>
            <w:rPr>
              <w:rStyle w:val="Sidnummer"/>
            </w:rPr>
            <w:instrText xml:space="preserve"> NUMPAGES </w:instrText>
          </w:r>
          <w:r w:rsidR="00066EDD">
            <w:rPr>
              <w:rStyle w:val="Sidnummer"/>
            </w:rPr>
            <w:fldChar w:fldCharType="separate"/>
          </w:r>
          <w:r w:rsidR="00A227DD">
            <w:rPr>
              <w:rStyle w:val="Sidnummer"/>
              <w:noProof/>
            </w:rPr>
            <w:t>15</w:t>
          </w:r>
          <w:r w:rsidR="00066EDD">
            <w:rPr>
              <w:rStyle w:val="Sidnummer"/>
            </w:rPr>
            <w:fldChar w:fldCharType="end"/>
          </w:r>
          <w:r>
            <w:rPr>
              <w:rStyle w:val="Sidnummer"/>
            </w:rPr>
            <w:t>)</w:t>
          </w:r>
        </w:p>
        <w:p w:rsidR="00116120" w:rsidRDefault="00116120" w:rsidP="001A6D61"/>
        <w:p w:rsidR="00116120" w:rsidRDefault="00116120" w:rsidP="001A6D61"/>
        <w:p w:rsidR="00116120" w:rsidRDefault="00116120" w:rsidP="001A6D61"/>
        <w:p w:rsidR="00116120" w:rsidRPr="001A6D61" w:rsidRDefault="00116120" w:rsidP="001A6D61"/>
      </w:tc>
    </w:tr>
  </w:tbl>
  <w:p w:rsidR="00116120" w:rsidRDefault="00116120" w:rsidP="006C2D79">
    <w:pPr>
      <w:pStyle w:val="Sidhuvud"/>
      <w:ind w:left="-107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5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70"/>
    </w:tblGrid>
    <w:tr w:rsidR="00116120" w:rsidTr="00D83349">
      <w:tc>
        <w:tcPr>
          <w:tcW w:w="5270" w:type="dxa"/>
        </w:tcPr>
        <w:p w:rsidR="00116120" w:rsidRDefault="00116120" w:rsidP="00223BAA">
          <w:pPr>
            <w:pStyle w:val="Sidhuvud"/>
          </w:pPr>
        </w:p>
      </w:tc>
    </w:tr>
  </w:tbl>
  <w:p w:rsidR="00116120" w:rsidRDefault="00116120" w:rsidP="002F3A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C11"/>
    <w:multiLevelType w:val="hybridMultilevel"/>
    <w:tmpl w:val="3266F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3246BE"/>
    <w:multiLevelType w:val="hybridMultilevel"/>
    <w:tmpl w:val="744E32B4"/>
    <w:lvl w:ilvl="0" w:tplc="041D0003">
      <w:start w:val="1"/>
      <w:numFmt w:val="bullet"/>
      <w:lvlText w:val="o"/>
      <w:lvlJc w:val="left"/>
      <w:pPr>
        <w:ind w:left="1784" w:hanging="360"/>
      </w:pPr>
      <w:rPr>
        <w:rFonts w:ascii="Courier New" w:hAnsi="Courier New" w:cs="Courier New" w:hint="default"/>
      </w:rPr>
    </w:lvl>
    <w:lvl w:ilvl="1" w:tplc="041D0003" w:tentative="1">
      <w:start w:val="1"/>
      <w:numFmt w:val="bullet"/>
      <w:lvlText w:val="o"/>
      <w:lvlJc w:val="left"/>
      <w:pPr>
        <w:ind w:left="2504" w:hanging="360"/>
      </w:pPr>
      <w:rPr>
        <w:rFonts w:ascii="Courier New" w:hAnsi="Courier New" w:cs="Courier New" w:hint="default"/>
      </w:rPr>
    </w:lvl>
    <w:lvl w:ilvl="2" w:tplc="041D0005" w:tentative="1">
      <w:start w:val="1"/>
      <w:numFmt w:val="bullet"/>
      <w:lvlText w:val=""/>
      <w:lvlJc w:val="left"/>
      <w:pPr>
        <w:ind w:left="3224" w:hanging="360"/>
      </w:pPr>
      <w:rPr>
        <w:rFonts w:ascii="Wingdings" w:hAnsi="Wingdings" w:hint="default"/>
      </w:rPr>
    </w:lvl>
    <w:lvl w:ilvl="3" w:tplc="041D0001" w:tentative="1">
      <w:start w:val="1"/>
      <w:numFmt w:val="bullet"/>
      <w:lvlText w:val=""/>
      <w:lvlJc w:val="left"/>
      <w:pPr>
        <w:ind w:left="3944" w:hanging="360"/>
      </w:pPr>
      <w:rPr>
        <w:rFonts w:ascii="Symbol" w:hAnsi="Symbol" w:hint="default"/>
      </w:rPr>
    </w:lvl>
    <w:lvl w:ilvl="4" w:tplc="041D0003" w:tentative="1">
      <w:start w:val="1"/>
      <w:numFmt w:val="bullet"/>
      <w:lvlText w:val="o"/>
      <w:lvlJc w:val="left"/>
      <w:pPr>
        <w:ind w:left="4664" w:hanging="360"/>
      </w:pPr>
      <w:rPr>
        <w:rFonts w:ascii="Courier New" w:hAnsi="Courier New" w:cs="Courier New" w:hint="default"/>
      </w:rPr>
    </w:lvl>
    <w:lvl w:ilvl="5" w:tplc="041D0005" w:tentative="1">
      <w:start w:val="1"/>
      <w:numFmt w:val="bullet"/>
      <w:lvlText w:val=""/>
      <w:lvlJc w:val="left"/>
      <w:pPr>
        <w:ind w:left="5384" w:hanging="360"/>
      </w:pPr>
      <w:rPr>
        <w:rFonts w:ascii="Wingdings" w:hAnsi="Wingdings" w:hint="default"/>
      </w:rPr>
    </w:lvl>
    <w:lvl w:ilvl="6" w:tplc="041D0001" w:tentative="1">
      <w:start w:val="1"/>
      <w:numFmt w:val="bullet"/>
      <w:lvlText w:val=""/>
      <w:lvlJc w:val="left"/>
      <w:pPr>
        <w:ind w:left="6104" w:hanging="360"/>
      </w:pPr>
      <w:rPr>
        <w:rFonts w:ascii="Symbol" w:hAnsi="Symbol" w:hint="default"/>
      </w:rPr>
    </w:lvl>
    <w:lvl w:ilvl="7" w:tplc="041D0003" w:tentative="1">
      <w:start w:val="1"/>
      <w:numFmt w:val="bullet"/>
      <w:lvlText w:val="o"/>
      <w:lvlJc w:val="left"/>
      <w:pPr>
        <w:ind w:left="6824" w:hanging="360"/>
      </w:pPr>
      <w:rPr>
        <w:rFonts w:ascii="Courier New" w:hAnsi="Courier New" w:cs="Courier New" w:hint="default"/>
      </w:rPr>
    </w:lvl>
    <w:lvl w:ilvl="8" w:tplc="041D0005" w:tentative="1">
      <w:start w:val="1"/>
      <w:numFmt w:val="bullet"/>
      <w:lvlText w:val=""/>
      <w:lvlJc w:val="left"/>
      <w:pPr>
        <w:ind w:left="7544" w:hanging="360"/>
      </w:pPr>
      <w:rPr>
        <w:rFonts w:ascii="Wingdings" w:hAnsi="Wingdings" w:hint="default"/>
      </w:rPr>
    </w:lvl>
  </w:abstractNum>
  <w:abstractNum w:abstractNumId="2">
    <w:nsid w:val="0B4B714C"/>
    <w:multiLevelType w:val="hybridMultilevel"/>
    <w:tmpl w:val="9F3C7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C667F9"/>
    <w:multiLevelType w:val="hybridMultilevel"/>
    <w:tmpl w:val="2B5CF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C88753B"/>
    <w:multiLevelType w:val="hybridMultilevel"/>
    <w:tmpl w:val="727A2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CDE6285"/>
    <w:multiLevelType w:val="hybridMultilevel"/>
    <w:tmpl w:val="B2BA3BB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0D187741"/>
    <w:multiLevelType w:val="hybridMultilevel"/>
    <w:tmpl w:val="9BC43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0E02627"/>
    <w:multiLevelType w:val="hybridMultilevel"/>
    <w:tmpl w:val="4D809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4F3604E"/>
    <w:multiLevelType w:val="hybridMultilevel"/>
    <w:tmpl w:val="D032BD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52B40A2"/>
    <w:multiLevelType w:val="hybridMultilevel"/>
    <w:tmpl w:val="AA1A48EE"/>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55B0549"/>
    <w:multiLevelType w:val="hybridMultilevel"/>
    <w:tmpl w:val="F96408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5CD033E"/>
    <w:multiLevelType w:val="hybridMultilevel"/>
    <w:tmpl w:val="19A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6C52AC1"/>
    <w:multiLevelType w:val="hybridMultilevel"/>
    <w:tmpl w:val="3946C31E"/>
    <w:lvl w:ilvl="0" w:tplc="041D0001">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7140C0F"/>
    <w:multiLevelType w:val="hybridMultilevel"/>
    <w:tmpl w:val="8CB6A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79D27E7"/>
    <w:multiLevelType w:val="hybridMultilevel"/>
    <w:tmpl w:val="07E0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7FA784D"/>
    <w:multiLevelType w:val="hybridMultilevel"/>
    <w:tmpl w:val="0A605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8635376"/>
    <w:multiLevelType w:val="hybridMultilevel"/>
    <w:tmpl w:val="303CD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9E8085A"/>
    <w:multiLevelType w:val="hybridMultilevel"/>
    <w:tmpl w:val="1756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2AA06BF"/>
    <w:multiLevelType w:val="hybridMultilevel"/>
    <w:tmpl w:val="D736EAD2"/>
    <w:lvl w:ilvl="0" w:tplc="041D0003">
      <w:start w:val="1"/>
      <w:numFmt w:val="bullet"/>
      <w:lvlText w:val="o"/>
      <w:lvlJc w:val="left"/>
      <w:pPr>
        <w:ind w:left="1741" w:hanging="360"/>
      </w:pPr>
      <w:rPr>
        <w:rFonts w:ascii="Courier New" w:hAnsi="Courier New" w:cs="Courier New"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19">
    <w:nsid w:val="24BA2990"/>
    <w:multiLevelType w:val="hybridMultilevel"/>
    <w:tmpl w:val="5C547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6902B4A"/>
    <w:multiLevelType w:val="hybridMultilevel"/>
    <w:tmpl w:val="D848C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6997DBD"/>
    <w:multiLevelType w:val="hybridMultilevel"/>
    <w:tmpl w:val="05888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91715DD"/>
    <w:multiLevelType w:val="hybridMultilevel"/>
    <w:tmpl w:val="6354FE64"/>
    <w:lvl w:ilvl="0" w:tplc="E996B7C0">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9A02AE1"/>
    <w:multiLevelType w:val="hybridMultilevel"/>
    <w:tmpl w:val="4202B024"/>
    <w:lvl w:ilvl="0" w:tplc="DEF29454">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ADB430E"/>
    <w:multiLevelType w:val="hybridMultilevel"/>
    <w:tmpl w:val="74A0A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B063A74"/>
    <w:multiLevelType w:val="hybridMultilevel"/>
    <w:tmpl w:val="751E7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2BD00EE5"/>
    <w:multiLevelType w:val="hybridMultilevel"/>
    <w:tmpl w:val="145C8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C432FA1"/>
    <w:multiLevelType w:val="hybridMultilevel"/>
    <w:tmpl w:val="C664A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8AE364E"/>
    <w:multiLevelType w:val="hybridMultilevel"/>
    <w:tmpl w:val="2E2A90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58B24DF"/>
    <w:multiLevelType w:val="hybridMultilevel"/>
    <w:tmpl w:val="B0264098"/>
    <w:lvl w:ilvl="0" w:tplc="778C9946">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8A81E71"/>
    <w:multiLevelType w:val="hybridMultilevel"/>
    <w:tmpl w:val="96CC8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8DF4DA0"/>
    <w:multiLevelType w:val="hybridMultilevel"/>
    <w:tmpl w:val="6526CD4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nsid w:val="4ACF2AF1"/>
    <w:multiLevelType w:val="hybridMultilevel"/>
    <w:tmpl w:val="4AE47244"/>
    <w:lvl w:ilvl="0" w:tplc="041D0003">
      <w:start w:val="1"/>
      <w:numFmt w:val="bullet"/>
      <w:lvlText w:val="o"/>
      <w:lvlJc w:val="left"/>
      <w:pPr>
        <w:ind w:left="1741" w:hanging="360"/>
      </w:pPr>
      <w:rPr>
        <w:rFonts w:ascii="Courier New" w:hAnsi="Courier New" w:cs="Courier New"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33">
    <w:nsid w:val="4CE5261D"/>
    <w:multiLevelType w:val="hybridMultilevel"/>
    <w:tmpl w:val="D964798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nsid w:val="4E501AAF"/>
    <w:multiLevelType w:val="hybridMultilevel"/>
    <w:tmpl w:val="A948C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FDB44B0"/>
    <w:multiLevelType w:val="hybridMultilevel"/>
    <w:tmpl w:val="B6D6A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6E37C66"/>
    <w:multiLevelType w:val="hybridMultilevel"/>
    <w:tmpl w:val="3348B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7E41DA5"/>
    <w:multiLevelType w:val="hybridMultilevel"/>
    <w:tmpl w:val="AACA9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8CA7A1E"/>
    <w:multiLevelType w:val="hybridMultilevel"/>
    <w:tmpl w:val="57944A4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5F29748B"/>
    <w:multiLevelType w:val="hybridMultilevel"/>
    <w:tmpl w:val="89C4AF44"/>
    <w:lvl w:ilvl="0" w:tplc="6A9202C8">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1332F60"/>
    <w:multiLevelType w:val="hybridMultilevel"/>
    <w:tmpl w:val="5D0E7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82361C0"/>
    <w:multiLevelType w:val="hybridMultilevel"/>
    <w:tmpl w:val="7A7AF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9E07A76"/>
    <w:multiLevelType w:val="hybridMultilevel"/>
    <w:tmpl w:val="948AFF72"/>
    <w:lvl w:ilvl="0" w:tplc="4582FB7C">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BC8172B"/>
    <w:multiLevelType w:val="hybridMultilevel"/>
    <w:tmpl w:val="2132DDE0"/>
    <w:lvl w:ilvl="0" w:tplc="041D0003">
      <w:start w:val="1"/>
      <w:numFmt w:val="bullet"/>
      <w:lvlText w:val="o"/>
      <w:lvlJc w:val="left"/>
      <w:pPr>
        <w:ind w:left="1741" w:hanging="360"/>
      </w:pPr>
      <w:rPr>
        <w:rFonts w:ascii="Courier New" w:hAnsi="Courier New" w:cs="Courier New"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44">
    <w:nsid w:val="74B93AFE"/>
    <w:multiLevelType w:val="hybridMultilevel"/>
    <w:tmpl w:val="7B7843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72878D0"/>
    <w:multiLevelType w:val="hybridMultilevel"/>
    <w:tmpl w:val="41FCB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40"/>
  </w:num>
  <w:num w:numId="4">
    <w:abstractNumId w:val="13"/>
  </w:num>
  <w:num w:numId="5">
    <w:abstractNumId w:val="41"/>
  </w:num>
  <w:num w:numId="6">
    <w:abstractNumId w:val="44"/>
  </w:num>
  <w:num w:numId="7">
    <w:abstractNumId w:val="25"/>
  </w:num>
  <w:num w:numId="8">
    <w:abstractNumId w:val="12"/>
  </w:num>
  <w:num w:numId="9">
    <w:abstractNumId w:val="39"/>
  </w:num>
  <w:num w:numId="10">
    <w:abstractNumId w:val="14"/>
  </w:num>
  <w:num w:numId="11">
    <w:abstractNumId w:val="18"/>
  </w:num>
  <w:num w:numId="12">
    <w:abstractNumId w:val="24"/>
  </w:num>
  <w:num w:numId="13">
    <w:abstractNumId w:val="32"/>
  </w:num>
  <w:num w:numId="14">
    <w:abstractNumId w:val="43"/>
  </w:num>
  <w:num w:numId="15">
    <w:abstractNumId w:val="1"/>
  </w:num>
  <w:num w:numId="16">
    <w:abstractNumId w:val="19"/>
  </w:num>
  <w:num w:numId="17">
    <w:abstractNumId w:val="26"/>
  </w:num>
  <w:num w:numId="18">
    <w:abstractNumId w:val="36"/>
  </w:num>
  <w:num w:numId="19">
    <w:abstractNumId w:val="29"/>
  </w:num>
  <w:num w:numId="20">
    <w:abstractNumId w:val="2"/>
  </w:num>
  <w:num w:numId="21">
    <w:abstractNumId w:val="0"/>
  </w:num>
  <w:num w:numId="22">
    <w:abstractNumId w:val="30"/>
  </w:num>
  <w:num w:numId="23">
    <w:abstractNumId w:val="6"/>
  </w:num>
  <w:num w:numId="24">
    <w:abstractNumId w:val="27"/>
  </w:num>
  <w:num w:numId="25">
    <w:abstractNumId w:val="4"/>
  </w:num>
  <w:num w:numId="26">
    <w:abstractNumId w:val="17"/>
  </w:num>
  <w:num w:numId="27">
    <w:abstractNumId w:val="45"/>
  </w:num>
  <w:num w:numId="28">
    <w:abstractNumId w:val="34"/>
  </w:num>
  <w:num w:numId="29">
    <w:abstractNumId w:val="11"/>
  </w:num>
  <w:num w:numId="30">
    <w:abstractNumId w:val="8"/>
  </w:num>
  <w:num w:numId="31">
    <w:abstractNumId w:val="38"/>
  </w:num>
  <w:num w:numId="32">
    <w:abstractNumId w:val="9"/>
  </w:num>
  <w:num w:numId="33">
    <w:abstractNumId w:val="37"/>
  </w:num>
  <w:num w:numId="34">
    <w:abstractNumId w:val="31"/>
  </w:num>
  <w:num w:numId="35">
    <w:abstractNumId w:val="5"/>
  </w:num>
  <w:num w:numId="36">
    <w:abstractNumId w:val="23"/>
  </w:num>
  <w:num w:numId="37">
    <w:abstractNumId w:val="42"/>
  </w:num>
  <w:num w:numId="38">
    <w:abstractNumId w:val="22"/>
  </w:num>
  <w:num w:numId="39">
    <w:abstractNumId w:val="16"/>
  </w:num>
  <w:num w:numId="40">
    <w:abstractNumId w:val="21"/>
  </w:num>
  <w:num w:numId="41">
    <w:abstractNumId w:val="33"/>
  </w:num>
  <w:num w:numId="42">
    <w:abstractNumId w:val="35"/>
  </w:num>
  <w:num w:numId="43">
    <w:abstractNumId w:val="7"/>
  </w:num>
  <w:num w:numId="44">
    <w:abstractNumId w:val="10"/>
  </w:num>
  <w:num w:numId="45">
    <w:abstractNumId w:val="28"/>
  </w:num>
  <w:num w:numId="46">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1304"/>
  <w:hyphenationZone w:val="425"/>
  <w:drawingGridHorizontalSpacing w:val="120"/>
  <w:drawingGridVerticalSpacing w:val="113"/>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49"/>
    <w:rsid w:val="000018B7"/>
    <w:rsid w:val="00002D15"/>
    <w:rsid w:val="00006547"/>
    <w:rsid w:val="00006C52"/>
    <w:rsid w:val="00007E8A"/>
    <w:rsid w:val="000166C3"/>
    <w:rsid w:val="000174AA"/>
    <w:rsid w:val="0002008E"/>
    <w:rsid w:val="00022961"/>
    <w:rsid w:val="000232F2"/>
    <w:rsid w:val="00023579"/>
    <w:rsid w:val="00025E7A"/>
    <w:rsid w:val="0002781E"/>
    <w:rsid w:val="0003044C"/>
    <w:rsid w:val="0003071F"/>
    <w:rsid w:val="00031E48"/>
    <w:rsid w:val="00031E97"/>
    <w:rsid w:val="000376C6"/>
    <w:rsid w:val="00037C96"/>
    <w:rsid w:val="000410F7"/>
    <w:rsid w:val="000421FF"/>
    <w:rsid w:val="00043CDC"/>
    <w:rsid w:val="00052FA4"/>
    <w:rsid w:val="0005304E"/>
    <w:rsid w:val="00057885"/>
    <w:rsid w:val="0006395B"/>
    <w:rsid w:val="00065C20"/>
    <w:rsid w:val="00066EDD"/>
    <w:rsid w:val="00070064"/>
    <w:rsid w:val="0007275B"/>
    <w:rsid w:val="00072F79"/>
    <w:rsid w:val="0007568B"/>
    <w:rsid w:val="000761BF"/>
    <w:rsid w:val="00082125"/>
    <w:rsid w:val="000841A9"/>
    <w:rsid w:val="000842F9"/>
    <w:rsid w:val="000875A6"/>
    <w:rsid w:val="00090599"/>
    <w:rsid w:val="00093529"/>
    <w:rsid w:val="000943E7"/>
    <w:rsid w:val="000A1228"/>
    <w:rsid w:val="000A21EE"/>
    <w:rsid w:val="000A6170"/>
    <w:rsid w:val="000B4EF9"/>
    <w:rsid w:val="000B6A3B"/>
    <w:rsid w:val="000B7FDF"/>
    <w:rsid w:val="000C162A"/>
    <w:rsid w:val="000C180C"/>
    <w:rsid w:val="000C3BCF"/>
    <w:rsid w:val="000C46FA"/>
    <w:rsid w:val="000C75D9"/>
    <w:rsid w:val="000D5BDE"/>
    <w:rsid w:val="000D7A3B"/>
    <w:rsid w:val="000E4043"/>
    <w:rsid w:val="000E4D68"/>
    <w:rsid w:val="000F3FDA"/>
    <w:rsid w:val="000F4DE2"/>
    <w:rsid w:val="000F5DB3"/>
    <w:rsid w:val="00102063"/>
    <w:rsid w:val="00103C0D"/>
    <w:rsid w:val="001058F0"/>
    <w:rsid w:val="00107C4A"/>
    <w:rsid w:val="00111572"/>
    <w:rsid w:val="001135C8"/>
    <w:rsid w:val="00114711"/>
    <w:rsid w:val="00115526"/>
    <w:rsid w:val="00116120"/>
    <w:rsid w:val="00117D3C"/>
    <w:rsid w:val="001233B6"/>
    <w:rsid w:val="00133C4E"/>
    <w:rsid w:val="001351D0"/>
    <w:rsid w:val="00135224"/>
    <w:rsid w:val="00137952"/>
    <w:rsid w:val="001403CE"/>
    <w:rsid w:val="00140789"/>
    <w:rsid w:val="00141B49"/>
    <w:rsid w:val="0014411B"/>
    <w:rsid w:val="00144BAA"/>
    <w:rsid w:val="00145FFD"/>
    <w:rsid w:val="00146578"/>
    <w:rsid w:val="001477F7"/>
    <w:rsid w:val="00153972"/>
    <w:rsid w:val="00161406"/>
    <w:rsid w:val="00161880"/>
    <w:rsid w:val="00170A19"/>
    <w:rsid w:val="001711C5"/>
    <w:rsid w:val="0017287B"/>
    <w:rsid w:val="00175A20"/>
    <w:rsid w:val="00177D09"/>
    <w:rsid w:val="001811A5"/>
    <w:rsid w:val="00182175"/>
    <w:rsid w:val="00182EB9"/>
    <w:rsid w:val="0018610E"/>
    <w:rsid w:val="00191778"/>
    <w:rsid w:val="00192167"/>
    <w:rsid w:val="0019290E"/>
    <w:rsid w:val="00193D4C"/>
    <w:rsid w:val="001944F1"/>
    <w:rsid w:val="001946EA"/>
    <w:rsid w:val="00194812"/>
    <w:rsid w:val="00194937"/>
    <w:rsid w:val="0019566E"/>
    <w:rsid w:val="00196B11"/>
    <w:rsid w:val="00197408"/>
    <w:rsid w:val="001A2E31"/>
    <w:rsid w:val="001A5DE0"/>
    <w:rsid w:val="001A6D61"/>
    <w:rsid w:val="001A7BAE"/>
    <w:rsid w:val="001B1057"/>
    <w:rsid w:val="001B3BF9"/>
    <w:rsid w:val="001B53D9"/>
    <w:rsid w:val="001B6F89"/>
    <w:rsid w:val="001B7349"/>
    <w:rsid w:val="001C0509"/>
    <w:rsid w:val="001C0C70"/>
    <w:rsid w:val="001C151A"/>
    <w:rsid w:val="001D068B"/>
    <w:rsid w:val="001D3B08"/>
    <w:rsid w:val="001D6DD9"/>
    <w:rsid w:val="001D7BF5"/>
    <w:rsid w:val="001D7DA4"/>
    <w:rsid w:val="001E068F"/>
    <w:rsid w:val="001E1385"/>
    <w:rsid w:val="001E1767"/>
    <w:rsid w:val="001E598C"/>
    <w:rsid w:val="001E7001"/>
    <w:rsid w:val="001F009C"/>
    <w:rsid w:val="001F2D5E"/>
    <w:rsid w:val="001F32E8"/>
    <w:rsid w:val="001F39F8"/>
    <w:rsid w:val="001F3B3F"/>
    <w:rsid w:val="001F6A1F"/>
    <w:rsid w:val="002002BF"/>
    <w:rsid w:val="002003F2"/>
    <w:rsid w:val="00202432"/>
    <w:rsid w:val="00202FA6"/>
    <w:rsid w:val="002044D5"/>
    <w:rsid w:val="002047FE"/>
    <w:rsid w:val="0020589F"/>
    <w:rsid w:val="002209E2"/>
    <w:rsid w:val="00220A8D"/>
    <w:rsid w:val="00222927"/>
    <w:rsid w:val="002229DD"/>
    <w:rsid w:val="00223516"/>
    <w:rsid w:val="00223BAA"/>
    <w:rsid w:val="00224646"/>
    <w:rsid w:val="00225302"/>
    <w:rsid w:val="0022777C"/>
    <w:rsid w:val="00231047"/>
    <w:rsid w:val="0023160B"/>
    <w:rsid w:val="00231A8F"/>
    <w:rsid w:val="00232827"/>
    <w:rsid w:val="002360E2"/>
    <w:rsid w:val="00240188"/>
    <w:rsid w:val="00241CA5"/>
    <w:rsid w:val="00243FF0"/>
    <w:rsid w:val="002454AF"/>
    <w:rsid w:val="002456AE"/>
    <w:rsid w:val="00251081"/>
    <w:rsid w:val="002537F4"/>
    <w:rsid w:val="00256766"/>
    <w:rsid w:val="00256E30"/>
    <w:rsid w:val="002618F7"/>
    <w:rsid w:val="00262EFE"/>
    <w:rsid w:val="00263E96"/>
    <w:rsid w:val="0026685B"/>
    <w:rsid w:val="00270C4E"/>
    <w:rsid w:val="00273A05"/>
    <w:rsid w:val="0027437F"/>
    <w:rsid w:val="00276ED7"/>
    <w:rsid w:val="0027762A"/>
    <w:rsid w:val="002803EA"/>
    <w:rsid w:val="002807F8"/>
    <w:rsid w:val="002825BE"/>
    <w:rsid w:val="00283C6D"/>
    <w:rsid w:val="00286607"/>
    <w:rsid w:val="00287CDF"/>
    <w:rsid w:val="00290277"/>
    <w:rsid w:val="00290A6D"/>
    <w:rsid w:val="002956CC"/>
    <w:rsid w:val="00296E67"/>
    <w:rsid w:val="002A13DA"/>
    <w:rsid w:val="002A703D"/>
    <w:rsid w:val="002B244B"/>
    <w:rsid w:val="002B3EB1"/>
    <w:rsid w:val="002B5781"/>
    <w:rsid w:val="002B5CD5"/>
    <w:rsid w:val="002C0A75"/>
    <w:rsid w:val="002C0E80"/>
    <w:rsid w:val="002C2404"/>
    <w:rsid w:val="002C420D"/>
    <w:rsid w:val="002C4A00"/>
    <w:rsid w:val="002C57A4"/>
    <w:rsid w:val="002C5CAB"/>
    <w:rsid w:val="002C6D17"/>
    <w:rsid w:val="002D1D9B"/>
    <w:rsid w:val="002D1F81"/>
    <w:rsid w:val="002D2C4A"/>
    <w:rsid w:val="002D3D8F"/>
    <w:rsid w:val="002D4041"/>
    <w:rsid w:val="002D47BF"/>
    <w:rsid w:val="002D57D6"/>
    <w:rsid w:val="002D5D0C"/>
    <w:rsid w:val="002D63D7"/>
    <w:rsid w:val="002D732D"/>
    <w:rsid w:val="002E1378"/>
    <w:rsid w:val="002E13E6"/>
    <w:rsid w:val="002E1A03"/>
    <w:rsid w:val="002E2B31"/>
    <w:rsid w:val="002F0B62"/>
    <w:rsid w:val="002F24B3"/>
    <w:rsid w:val="002F3A31"/>
    <w:rsid w:val="002F45A4"/>
    <w:rsid w:val="002F6DA9"/>
    <w:rsid w:val="002F76D5"/>
    <w:rsid w:val="002F7815"/>
    <w:rsid w:val="0030098E"/>
    <w:rsid w:val="003009E8"/>
    <w:rsid w:val="00302F5C"/>
    <w:rsid w:val="003038B6"/>
    <w:rsid w:val="00307894"/>
    <w:rsid w:val="00310B82"/>
    <w:rsid w:val="00313A84"/>
    <w:rsid w:val="00313A89"/>
    <w:rsid w:val="0031488F"/>
    <w:rsid w:val="00315495"/>
    <w:rsid w:val="0031572A"/>
    <w:rsid w:val="00315A34"/>
    <w:rsid w:val="00315F30"/>
    <w:rsid w:val="00321744"/>
    <w:rsid w:val="003246BB"/>
    <w:rsid w:val="003256DA"/>
    <w:rsid w:val="00325B16"/>
    <w:rsid w:val="00326C73"/>
    <w:rsid w:val="00330D9F"/>
    <w:rsid w:val="0033247D"/>
    <w:rsid w:val="00332C6A"/>
    <w:rsid w:val="0034028F"/>
    <w:rsid w:val="00340383"/>
    <w:rsid w:val="003414F0"/>
    <w:rsid w:val="003424CD"/>
    <w:rsid w:val="00342602"/>
    <w:rsid w:val="003441DE"/>
    <w:rsid w:val="00346129"/>
    <w:rsid w:val="0035133B"/>
    <w:rsid w:val="00351671"/>
    <w:rsid w:val="0035175F"/>
    <w:rsid w:val="00354E9E"/>
    <w:rsid w:val="0035792A"/>
    <w:rsid w:val="00361B12"/>
    <w:rsid w:val="00363E0E"/>
    <w:rsid w:val="00365D1E"/>
    <w:rsid w:val="00366F52"/>
    <w:rsid w:val="00371AF3"/>
    <w:rsid w:val="0037483F"/>
    <w:rsid w:val="0037625A"/>
    <w:rsid w:val="00376C79"/>
    <w:rsid w:val="00377FE7"/>
    <w:rsid w:val="00381F7C"/>
    <w:rsid w:val="003820F3"/>
    <w:rsid w:val="003875FB"/>
    <w:rsid w:val="00390D59"/>
    <w:rsid w:val="00394D36"/>
    <w:rsid w:val="00394EA6"/>
    <w:rsid w:val="00397C75"/>
    <w:rsid w:val="003A123A"/>
    <w:rsid w:val="003A26EC"/>
    <w:rsid w:val="003A57C5"/>
    <w:rsid w:val="003A7756"/>
    <w:rsid w:val="003A7F68"/>
    <w:rsid w:val="003B2743"/>
    <w:rsid w:val="003B54BC"/>
    <w:rsid w:val="003B7B90"/>
    <w:rsid w:val="003C2D1D"/>
    <w:rsid w:val="003C3C5E"/>
    <w:rsid w:val="003C3F1F"/>
    <w:rsid w:val="003C67E7"/>
    <w:rsid w:val="003E2525"/>
    <w:rsid w:val="003E2730"/>
    <w:rsid w:val="003E64BD"/>
    <w:rsid w:val="003E7528"/>
    <w:rsid w:val="003F0046"/>
    <w:rsid w:val="003F0C05"/>
    <w:rsid w:val="003F2C12"/>
    <w:rsid w:val="003F3D88"/>
    <w:rsid w:val="003F48EF"/>
    <w:rsid w:val="003F4F53"/>
    <w:rsid w:val="003F6F02"/>
    <w:rsid w:val="00403897"/>
    <w:rsid w:val="00403CC5"/>
    <w:rsid w:val="00404B82"/>
    <w:rsid w:val="004067E5"/>
    <w:rsid w:val="00406E28"/>
    <w:rsid w:val="00410248"/>
    <w:rsid w:val="00411002"/>
    <w:rsid w:val="00411790"/>
    <w:rsid w:val="004142C8"/>
    <w:rsid w:val="00416880"/>
    <w:rsid w:val="004169BD"/>
    <w:rsid w:val="004175BE"/>
    <w:rsid w:val="00417856"/>
    <w:rsid w:val="00420E01"/>
    <w:rsid w:val="00424EB4"/>
    <w:rsid w:val="00425AE6"/>
    <w:rsid w:val="00426552"/>
    <w:rsid w:val="00427750"/>
    <w:rsid w:val="004315E6"/>
    <w:rsid w:val="00434AF4"/>
    <w:rsid w:val="00435B06"/>
    <w:rsid w:val="0044044B"/>
    <w:rsid w:val="004435A3"/>
    <w:rsid w:val="00443D99"/>
    <w:rsid w:val="00447005"/>
    <w:rsid w:val="004500F2"/>
    <w:rsid w:val="00450DDB"/>
    <w:rsid w:val="004529F2"/>
    <w:rsid w:val="00452A37"/>
    <w:rsid w:val="00452E0E"/>
    <w:rsid w:val="00453532"/>
    <w:rsid w:val="00453CBC"/>
    <w:rsid w:val="0045683C"/>
    <w:rsid w:val="0046174A"/>
    <w:rsid w:val="00461A30"/>
    <w:rsid w:val="004633BF"/>
    <w:rsid w:val="004638C0"/>
    <w:rsid w:val="00463A6A"/>
    <w:rsid w:val="00463CA2"/>
    <w:rsid w:val="00464F5A"/>
    <w:rsid w:val="0046597C"/>
    <w:rsid w:val="0046703F"/>
    <w:rsid w:val="00470197"/>
    <w:rsid w:val="0047138F"/>
    <w:rsid w:val="00474DB7"/>
    <w:rsid w:val="004771EC"/>
    <w:rsid w:val="00477BCA"/>
    <w:rsid w:val="00480C85"/>
    <w:rsid w:val="00482382"/>
    <w:rsid w:val="00486048"/>
    <w:rsid w:val="0048646B"/>
    <w:rsid w:val="0048673B"/>
    <w:rsid w:val="00487C62"/>
    <w:rsid w:val="00492248"/>
    <w:rsid w:val="00492DDC"/>
    <w:rsid w:val="00496B2A"/>
    <w:rsid w:val="004A07CA"/>
    <w:rsid w:val="004A1514"/>
    <w:rsid w:val="004A1B2A"/>
    <w:rsid w:val="004A33B2"/>
    <w:rsid w:val="004A3E8C"/>
    <w:rsid w:val="004A428C"/>
    <w:rsid w:val="004A45DF"/>
    <w:rsid w:val="004A7B64"/>
    <w:rsid w:val="004B0CFB"/>
    <w:rsid w:val="004B190B"/>
    <w:rsid w:val="004B2037"/>
    <w:rsid w:val="004B4B46"/>
    <w:rsid w:val="004B52B3"/>
    <w:rsid w:val="004B57E2"/>
    <w:rsid w:val="004B7118"/>
    <w:rsid w:val="004B7528"/>
    <w:rsid w:val="004C1B17"/>
    <w:rsid w:val="004C2C9B"/>
    <w:rsid w:val="004C4801"/>
    <w:rsid w:val="004D3319"/>
    <w:rsid w:val="004D3454"/>
    <w:rsid w:val="004E2041"/>
    <w:rsid w:val="004E2EDB"/>
    <w:rsid w:val="004E36F1"/>
    <w:rsid w:val="004E5B24"/>
    <w:rsid w:val="004E5E39"/>
    <w:rsid w:val="004E703B"/>
    <w:rsid w:val="004E7A48"/>
    <w:rsid w:val="004F1A2C"/>
    <w:rsid w:val="004F4E61"/>
    <w:rsid w:val="004F6565"/>
    <w:rsid w:val="00505FD9"/>
    <w:rsid w:val="005066BF"/>
    <w:rsid w:val="00511843"/>
    <w:rsid w:val="005123E7"/>
    <w:rsid w:val="005151FA"/>
    <w:rsid w:val="00517872"/>
    <w:rsid w:val="00521209"/>
    <w:rsid w:val="005220AB"/>
    <w:rsid w:val="00522CD1"/>
    <w:rsid w:val="00523348"/>
    <w:rsid w:val="00523585"/>
    <w:rsid w:val="005237E1"/>
    <w:rsid w:val="0052495F"/>
    <w:rsid w:val="00525501"/>
    <w:rsid w:val="0052601C"/>
    <w:rsid w:val="00526200"/>
    <w:rsid w:val="0053048A"/>
    <w:rsid w:val="0054084E"/>
    <w:rsid w:val="005434BB"/>
    <w:rsid w:val="00543883"/>
    <w:rsid w:val="00543B8A"/>
    <w:rsid w:val="00546688"/>
    <w:rsid w:val="005472E1"/>
    <w:rsid w:val="00551296"/>
    <w:rsid w:val="00551F58"/>
    <w:rsid w:val="00554E34"/>
    <w:rsid w:val="005550EA"/>
    <w:rsid w:val="00555EF8"/>
    <w:rsid w:val="005562A7"/>
    <w:rsid w:val="005608AB"/>
    <w:rsid w:val="005614B2"/>
    <w:rsid w:val="00562816"/>
    <w:rsid w:val="005668BB"/>
    <w:rsid w:val="00574BD6"/>
    <w:rsid w:val="00577B4E"/>
    <w:rsid w:val="0058053C"/>
    <w:rsid w:val="00581E22"/>
    <w:rsid w:val="00583B20"/>
    <w:rsid w:val="0058689D"/>
    <w:rsid w:val="005919DB"/>
    <w:rsid w:val="00592BC7"/>
    <w:rsid w:val="00593CF9"/>
    <w:rsid w:val="005966FE"/>
    <w:rsid w:val="005A23FF"/>
    <w:rsid w:val="005A2D2A"/>
    <w:rsid w:val="005A30CD"/>
    <w:rsid w:val="005A4088"/>
    <w:rsid w:val="005A45F0"/>
    <w:rsid w:val="005A5AF4"/>
    <w:rsid w:val="005A6529"/>
    <w:rsid w:val="005A68ED"/>
    <w:rsid w:val="005B2A1F"/>
    <w:rsid w:val="005B32D4"/>
    <w:rsid w:val="005B394C"/>
    <w:rsid w:val="005B74A5"/>
    <w:rsid w:val="005C3127"/>
    <w:rsid w:val="005C3D83"/>
    <w:rsid w:val="005C40B9"/>
    <w:rsid w:val="005C4B68"/>
    <w:rsid w:val="005C79A5"/>
    <w:rsid w:val="005D11B7"/>
    <w:rsid w:val="005D1A1B"/>
    <w:rsid w:val="005D71A0"/>
    <w:rsid w:val="005E127E"/>
    <w:rsid w:val="005E18FD"/>
    <w:rsid w:val="005E246F"/>
    <w:rsid w:val="005E2643"/>
    <w:rsid w:val="005E3391"/>
    <w:rsid w:val="005E34E0"/>
    <w:rsid w:val="005E4158"/>
    <w:rsid w:val="005E5946"/>
    <w:rsid w:val="005F18BA"/>
    <w:rsid w:val="005F19D3"/>
    <w:rsid w:val="005F3E1A"/>
    <w:rsid w:val="005F3F33"/>
    <w:rsid w:val="005F4EF9"/>
    <w:rsid w:val="006042AD"/>
    <w:rsid w:val="00605878"/>
    <w:rsid w:val="00606FA6"/>
    <w:rsid w:val="00611B8E"/>
    <w:rsid w:val="00612A67"/>
    <w:rsid w:val="0061337A"/>
    <w:rsid w:val="006145DB"/>
    <w:rsid w:val="00623C6D"/>
    <w:rsid w:val="00623EE3"/>
    <w:rsid w:val="00624EEA"/>
    <w:rsid w:val="00625672"/>
    <w:rsid w:val="00625A7D"/>
    <w:rsid w:val="00625CA9"/>
    <w:rsid w:val="00631AD5"/>
    <w:rsid w:val="00631CCE"/>
    <w:rsid w:val="00632AB6"/>
    <w:rsid w:val="00634EDB"/>
    <w:rsid w:val="006368D0"/>
    <w:rsid w:val="00640AD2"/>
    <w:rsid w:val="00640D0B"/>
    <w:rsid w:val="00641155"/>
    <w:rsid w:val="00641BF2"/>
    <w:rsid w:val="00641C6F"/>
    <w:rsid w:val="00642E18"/>
    <w:rsid w:val="00642E97"/>
    <w:rsid w:val="00644129"/>
    <w:rsid w:val="0064441A"/>
    <w:rsid w:val="00644BDD"/>
    <w:rsid w:val="00645EE8"/>
    <w:rsid w:val="00645FE4"/>
    <w:rsid w:val="00646C01"/>
    <w:rsid w:val="00646C78"/>
    <w:rsid w:val="00647023"/>
    <w:rsid w:val="00651072"/>
    <w:rsid w:val="00651575"/>
    <w:rsid w:val="00652511"/>
    <w:rsid w:val="00657BAB"/>
    <w:rsid w:val="00661082"/>
    <w:rsid w:val="00661598"/>
    <w:rsid w:val="00662557"/>
    <w:rsid w:val="00662A3D"/>
    <w:rsid w:val="006647DE"/>
    <w:rsid w:val="00665C71"/>
    <w:rsid w:val="00667174"/>
    <w:rsid w:val="006731FC"/>
    <w:rsid w:val="0067442B"/>
    <w:rsid w:val="006808C4"/>
    <w:rsid w:val="006836AF"/>
    <w:rsid w:val="00683D44"/>
    <w:rsid w:val="0068468C"/>
    <w:rsid w:val="00685134"/>
    <w:rsid w:val="006858D8"/>
    <w:rsid w:val="006928F9"/>
    <w:rsid w:val="0069425F"/>
    <w:rsid w:val="006A1258"/>
    <w:rsid w:val="006A25B7"/>
    <w:rsid w:val="006A4342"/>
    <w:rsid w:val="006B00BC"/>
    <w:rsid w:val="006B2BC9"/>
    <w:rsid w:val="006B2C97"/>
    <w:rsid w:val="006B54FE"/>
    <w:rsid w:val="006B5F22"/>
    <w:rsid w:val="006B6830"/>
    <w:rsid w:val="006C0DC9"/>
    <w:rsid w:val="006C29BF"/>
    <w:rsid w:val="006C2D79"/>
    <w:rsid w:val="006C4BA4"/>
    <w:rsid w:val="006C7455"/>
    <w:rsid w:val="006C7BE5"/>
    <w:rsid w:val="006D0DEC"/>
    <w:rsid w:val="006D257A"/>
    <w:rsid w:val="006D31DF"/>
    <w:rsid w:val="006D4BB1"/>
    <w:rsid w:val="006D7700"/>
    <w:rsid w:val="006D7C83"/>
    <w:rsid w:val="006F1017"/>
    <w:rsid w:val="006F1F7F"/>
    <w:rsid w:val="006F3AEE"/>
    <w:rsid w:val="00700786"/>
    <w:rsid w:val="00700F28"/>
    <w:rsid w:val="00701BDE"/>
    <w:rsid w:val="00707CAF"/>
    <w:rsid w:val="00711BA5"/>
    <w:rsid w:val="00711E34"/>
    <w:rsid w:val="00713BAA"/>
    <w:rsid w:val="00725E1B"/>
    <w:rsid w:val="00727AFA"/>
    <w:rsid w:val="00731EA8"/>
    <w:rsid w:val="007336AA"/>
    <w:rsid w:val="00733EA2"/>
    <w:rsid w:val="007353D3"/>
    <w:rsid w:val="00744E9C"/>
    <w:rsid w:val="00745256"/>
    <w:rsid w:val="00745C00"/>
    <w:rsid w:val="00746C62"/>
    <w:rsid w:val="00750703"/>
    <w:rsid w:val="00753C9E"/>
    <w:rsid w:val="0075413A"/>
    <w:rsid w:val="00757F25"/>
    <w:rsid w:val="00760709"/>
    <w:rsid w:val="00765144"/>
    <w:rsid w:val="00765C02"/>
    <w:rsid w:val="00770AF7"/>
    <w:rsid w:val="00772579"/>
    <w:rsid w:val="0077398E"/>
    <w:rsid w:val="00774A03"/>
    <w:rsid w:val="007750EF"/>
    <w:rsid w:val="007751B1"/>
    <w:rsid w:val="00775485"/>
    <w:rsid w:val="00777DE3"/>
    <w:rsid w:val="00785B29"/>
    <w:rsid w:val="00787602"/>
    <w:rsid w:val="00791E40"/>
    <w:rsid w:val="0079441B"/>
    <w:rsid w:val="00797AE2"/>
    <w:rsid w:val="007A08C7"/>
    <w:rsid w:val="007A252C"/>
    <w:rsid w:val="007A3817"/>
    <w:rsid w:val="007A4128"/>
    <w:rsid w:val="007A66F1"/>
    <w:rsid w:val="007A7305"/>
    <w:rsid w:val="007B119E"/>
    <w:rsid w:val="007B39DC"/>
    <w:rsid w:val="007B4E6A"/>
    <w:rsid w:val="007B5611"/>
    <w:rsid w:val="007B5D34"/>
    <w:rsid w:val="007B767F"/>
    <w:rsid w:val="007C0138"/>
    <w:rsid w:val="007C0B58"/>
    <w:rsid w:val="007C2E2F"/>
    <w:rsid w:val="007C2E97"/>
    <w:rsid w:val="007C3A24"/>
    <w:rsid w:val="007C6F06"/>
    <w:rsid w:val="007D0225"/>
    <w:rsid w:val="007D0734"/>
    <w:rsid w:val="007D1B9D"/>
    <w:rsid w:val="007D2140"/>
    <w:rsid w:val="007D7A4F"/>
    <w:rsid w:val="007E459F"/>
    <w:rsid w:val="007F0489"/>
    <w:rsid w:val="007F3263"/>
    <w:rsid w:val="007F57E7"/>
    <w:rsid w:val="007F6D92"/>
    <w:rsid w:val="00800CE9"/>
    <w:rsid w:val="008023B9"/>
    <w:rsid w:val="00803E19"/>
    <w:rsid w:val="00810380"/>
    <w:rsid w:val="00811DBB"/>
    <w:rsid w:val="008179EA"/>
    <w:rsid w:val="00821BE9"/>
    <w:rsid w:val="00825471"/>
    <w:rsid w:val="00832776"/>
    <w:rsid w:val="0083708E"/>
    <w:rsid w:val="00837169"/>
    <w:rsid w:val="00837191"/>
    <w:rsid w:val="00837FF2"/>
    <w:rsid w:val="00843543"/>
    <w:rsid w:val="00843DF1"/>
    <w:rsid w:val="0084759D"/>
    <w:rsid w:val="00847F75"/>
    <w:rsid w:val="00851F4F"/>
    <w:rsid w:val="00853082"/>
    <w:rsid w:val="00854A7D"/>
    <w:rsid w:val="0086066C"/>
    <w:rsid w:val="00862026"/>
    <w:rsid w:val="00866165"/>
    <w:rsid w:val="0087048B"/>
    <w:rsid w:val="008707AC"/>
    <w:rsid w:val="00871BB6"/>
    <w:rsid w:val="008722DD"/>
    <w:rsid w:val="00872801"/>
    <w:rsid w:val="00875948"/>
    <w:rsid w:val="00877A24"/>
    <w:rsid w:val="00883069"/>
    <w:rsid w:val="00884008"/>
    <w:rsid w:val="00884381"/>
    <w:rsid w:val="008927A3"/>
    <w:rsid w:val="00892A41"/>
    <w:rsid w:val="00895BF1"/>
    <w:rsid w:val="008A0977"/>
    <w:rsid w:val="008A1996"/>
    <w:rsid w:val="008A2A7E"/>
    <w:rsid w:val="008A4936"/>
    <w:rsid w:val="008A5409"/>
    <w:rsid w:val="008A76E1"/>
    <w:rsid w:val="008C0213"/>
    <w:rsid w:val="008C27AE"/>
    <w:rsid w:val="008C47E1"/>
    <w:rsid w:val="008C657A"/>
    <w:rsid w:val="008D003B"/>
    <w:rsid w:val="008D0F12"/>
    <w:rsid w:val="008D14F3"/>
    <w:rsid w:val="008D4E42"/>
    <w:rsid w:val="008D5AFA"/>
    <w:rsid w:val="008D5C7A"/>
    <w:rsid w:val="008D7DE4"/>
    <w:rsid w:val="008E0BE8"/>
    <w:rsid w:val="008E32B7"/>
    <w:rsid w:val="008E4705"/>
    <w:rsid w:val="008E595B"/>
    <w:rsid w:val="008E7AC2"/>
    <w:rsid w:val="008F0BC5"/>
    <w:rsid w:val="008F3E66"/>
    <w:rsid w:val="00900D6D"/>
    <w:rsid w:val="00901951"/>
    <w:rsid w:val="009021F2"/>
    <w:rsid w:val="009027C4"/>
    <w:rsid w:val="009027F7"/>
    <w:rsid w:val="00904F87"/>
    <w:rsid w:val="009065F5"/>
    <w:rsid w:val="00906A61"/>
    <w:rsid w:val="00910C7B"/>
    <w:rsid w:val="009126AB"/>
    <w:rsid w:val="009137B3"/>
    <w:rsid w:val="0091610F"/>
    <w:rsid w:val="0091689E"/>
    <w:rsid w:val="009218A1"/>
    <w:rsid w:val="00922981"/>
    <w:rsid w:val="00923571"/>
    <w:rsid w:val="009242B4"/>
    <w:rsid w:val="00925561"/>
    <w:rsid w:val="009270F0"/>
    <w:rsid w:val="00932751"/>
    <w:rsid w:val="00936744"/>
    <w:rsid w:val="00943060"/>
    <w:rsid w:val="00943C53"/>
    <w:rsid w:val="00947C16"/>
    <w:rsid w:val="00956D3D"/>
    <w:rsid w:val="00961E0C"/>
    <w:rsid w:val="00961EC8"/>
    <w:rsid w:val="00963BFA"/>
    <w:rsid w:val="00964BE7"/>
    <w:rsid w:val="00965F6B"/>
    <w:rsid w:val="00966DB9"/>
    <w:rsid w:val="00970770"/>
    <w:rsid w:val="0097117A"/>
    <w:rsid w:val="00972A4C"/>
    <w:rsid w:val="00975B1D"/>
    <w:rsid w:val="009766E8"/>
    <w:rsid w:val="009832CA"/>
    <w:rsid w:val="00984D4C"/>
    <w:rsid w:val="00985F29"/>
    <w:rsid w:val="00986378"/>
    <w:rsid w:val="009863E8"/>
    <w:rsid w:val="00986C15"/>
    <w:rsid w:val="009878F1"/>
    <w:rsid w:val="009879A3"/>
    <w:rsid w:val="009903AE"/>
    <w:rsid w:val="009909C8"/>
    <w:rsid w:val="00991C76"/>
    <w:rsid w:val="00993E74"/>
    <w:rsid w:val="009946F7"/>
    <w:rsid w:val="0099554D"/>
    <w:rsid w:val="00996575"/>
    <w:rsid w:val="0099740F"/>
    <w:rsid w:val="00997DDE"/>
    <w:rsid w:val="009A0BFB"/>
    <w:rsid w:val="009A2077"/>
    <w:rsid w:val="009A45F2"/>
    <w:rsid w:val="009A6101"/>
    <w:rsid w:val="009B3F0D"/>
    <w:rsid w:val="009B6208"/>
    <w:rsid w:val="009B69E1"/>
    <w:rsid w:val="009B7741"/>
    <w:rsid w:val="009B7F01"/>
    <w:rsid w:val="009C2E00"/>
    <w:rsid w:val="009C7795"/>
    <w:rsid w:val="009D2D61"/>
    <w:rsid w:val="009D6973"/>
    <w:rsid w:val="009E0EC0"/>
    <w:rsid w:val="009E1204"/>
    <w:rsid w:val="009E2DA4"/>
    <w:rsid w:val="009E3D2C"/>
    <w:rsid w:val="009E51A3"/>
    <w:rsid w:val="009E5B5E"/>
    <w:rsid w:val="009E6257"/>
    <w:rsid w:val="009F1077"/>
    <w:rsid w:val="009F324F"/>
    <w:rsid w:val="009F36EB"/>
    <w:rsid w:val="009F762B"/>
    <w:rsid w:val="00A03CBC"/>
    <w:rsid w:val="00A14B36"/>
    <w:rsid w:val="00A16C02"/>
    <w:rsid w:val="00A202BD"/>
    <w:rsid w:val="00A209AF"/>
    <w:rsid w:val="00A227DD"/>
    <w:rsid w:val="00A2333D"/>
    <w:rsid w:val="00A23B6B"/>
    <w:rsid w:val="00A26E54"/>
    <w:rsid w:val="00A30BA3"/>
    <w:rsid w:val="00A32647"/>
    <w:rsid w:val="00A32BDA"/>
    <w:rsid w:val="00A36354"/>
    <w:rsid w:val="00A36AE3"/>
    <w:rsid w:val="00A37F38"/>
    <w:rsid w:val="00A42CFF"/>
    <w:rsid w:val="00A46476"/>
    <w:rsid w:val="00A5002E"/>
    <w:rsid w:val="00A51BDF"/>
    <w:rsid w:val="00A52434"/>
    <w:rsid w:val="00A533E3"/>
    <w:rsid w:val="00A5451B"/>
    <w:rsid w:val="00A5613D"/>
    <w:rsid w:val="00A56508"/>
    <w:rsid w:val="00A568CA"/>
    <w:rsid w:val="00A63590"/>
    <w:rsid w:val="00A672A7"/>
    <w:rsid w:val="00A6756A"/>
    <w:rsid w:val="00A70CFC"/>
    <w:rsid w:val="00A71F4A"/>
    <w:rsid w:val="00A73369"/>
    <w:rsid w:val="00A737FD"/>
    <w:rsid w:val="00A74BFC"/>
    <w:rsid w:val="00A75918"/>
    <w:rsid w:val="00A8284C"/>
    <w:rsid w:val="00A82B4F"/>
    <w:rsid w:val="00A8363A"/>
    <w:rsid w:val="00A87E1A"/>
    <w:rsid w:val="00A912E3"/>
    <w:rsid w:val="00A916FA"/>
    <w:rsid w:val="00A91866"/>
    <w:rsid w:val="00A92FEE"/>
    <w:rsid w:val="00A93749"/>
    <w:rsid w:val="00A937EC"/>
    <w:rsid w:val="00A94259"/>
    <w:rsid w:val="00A95A16"/>
    <w:rsid w:val="00A9601D"/>
    <w:rsid w:val="00AA0D62"/>
    <w:rsid w:val="00AA2689"/>
    <w:rsid w:val="00AA3B8C"/>
    <w:rsid w:val="00AA3C3B"/>
    <w:rsid w:val="00AA4A10"/>
    <w:rsid w:val="00AA6008"/>
    <w:rsid w:val="00AA6B69"/>
    <w:rsid w:val="00AB197D"/>
    <w:rsid w:val="00AB3772"/>
    <w:rsid w:val="00AB4695"/>
    <w:rsid w:val="00AB50BE"/>
    <w:rsid w:val="00AB6859"/>
    <w:rsid w:val="00AB7FF0"/>
    <w:rsid w:val="00AC1C79"/>
    <w:rsid w:val="00AC4D5C"/>
    <w:rsid w:val="00AC5E2E"/>
    <w:rsid w:val="00AC6CF8"/>
    <w:rsid w:val="00AD016E"/>
    <w:rsid w:val="00AD3A53"/>
    <w:rsid w:val="00AD6F3D"/>
    <w:rsid w:val="00AF1C67"/>
    <w:rsid w:val="00AF3BA0"/>
    <w:rsid w:val="00AF668B"/>
    <w:rsid w:val="00AF6A3A"/>
    <w:rsid w:val="00AF720B"/>
    <w:rsid w:val="00B00C49"/>
    <w:rsid w:val="00B01E3B"/>
    <w:rsid w:val="00B01E9A"/>
    <w:rsid w:val="00B0603D"/>
    <w:rsid w:val="00B06F64"/>
    <w:rsid w:val="00B10AA2"/>
    <w:rsid w:val="00B112B0"/>
    <w:rsid w:val="00B176E1"/>
    <w:rsid w:val="00B21C34"/>
    <w:rsid w:val="00B21D18"/>
    <w:rsid w:val="00B222F3"/>
    <w:rsid w:val="00B23D95"/>
    <w:rsid w:val="00B248E1"/>
    <w:rsid w:val="00B253BA"/>
    <w:rsid w:val="00B32AB2"/>
    <w:rsid w:val="00B3570B"/>
    <w:rsid w:val="00B359CE"/>
    <w:rsid w:val="00B36582"/>
    <w:rsid w:val="00B46543"/>
    <w:rsid w:val="00B564F4"/>
    <w:rsid w:val="00B6135D"/>
    <w:rsid w:val="00B6262D"/>
    <w:rsid w:val="00B6352B"/>
    <w:rsid w:val="00B65BDE"/>
    <w:rsid w:val="00B710C9"/>
    <w:rsid w:val="00B71212"/>
    <w:rsid w:val="00B715D5"/>
    <w:rsid w:val="00B71A1D"/>
    <w:rsid w:val="00B735A5"/>
    <w:rsid w:val="00B75100"/>
    <w:rsid w:val="00B77E17"/>
    <w:rsid w:val="00B82359"/>
    <w:rsid w:val="00B835E0"/>
    <w:rsid w:val="00B83BBC"/>
    <w:rsid w:val="00B8486A"/>
    <w:rsid w:val="00B865C0"/>
    <w:rsid w:val="00B869F9"/>
    <w:rsid w:val="00B93431"/>
    <w:rsid w:val="00B9474F"/>
    <w:rsid w:val="00B95738"/>
    <w:rsid w:val="00B97D79"/>
    <w:rsid w:val="00BA0A2B"/>
    <w:rsid w:val="00BA0F75"/>
    <w:rsid w:val="00BA168D"/>
    <w:rsid w:val="00BA3D13"/>
    <w:rsid w:val="00BB0BA5"/>
    <w:rsid w:val="00BB18FC"/>
    <w:rsid w:val="00BB30D6"/>
    <w:rsid w:val="00BB34E3"/>
    <w:rsid w:val="00BB3E0D"/>
    <w:rsid w:val="00BB7814"/>
    <w:rsid w:val="00BC1586"/>
    <w:rsid w:val="00BC1E34"/>
    <w:rsid w:val="00BC57A7"/>
    <w:rsid w:val="00BD168B"/>
    <w:rsid w:val="00BD5A8B"/>
    <w:rsid w:val="00BD6867"/>
    <w:rsid w:val="00BD7F7A"/>
    <w:rsid w:val="00BE2E2D"/>
    <w:rsid w:val="00BE43ED"/>
    <w:rsid w:val="00BE45F6"/>
    <w:rsid w:val="00BE6740"/>
    <w:rsid w:val="00BE7173"/>
    <w:rsid w:val="00BE7249"/>
    <w:rsid w:val="00BE7F13"/>
    <w:rsid w:val="00BF0DD6"/>
    <w:rsid w:val="00BF16F1"/>
    <w:rsid w:val="00BF200D"/>
    <w:rsid w:val="00BF2EAD"/>
    <w:rsid w:val="00BF3B0C"/>
    <w:rsid w:val="00BF485D"/>
    <w:rsid w:val="00C00169"/>
    <w:rsid w:val="00C00424"/>
    <w:rsid w:val="00C00667"/>
    <w:rsid w:val="00C03C45"/>
    <w:rsid w:val="00C04ECD"/>
    <w:rsid w:val="00C13460"/>
    <w:rsid w:val="00C14A59"/>
    <w:rsid w:val="00C15849"/>
    <w:rsid w:val="00C158E7"/>
    <w:rsid w:val="00C1733B"/>
    <w:rsid w:val="00C22719"/>
    <w:rsid w:val="00C247CF"/>
    <w:rsid w:val="00C24A64"/>
    <w:rsid w:val="00C267F5"/>
    <w:rsid w:val="00C26FEF"/>
    <w:rsid w:val="00C32176"/>
    <w:rsid w:val="00C33A52"/>
    <w:rsid w:val="00C34506"/>
    <w:rsid w:val="00C42796"/>
    <w:rsid w:val="00C42E2E"/>
    <w:rsid w:val="00C44102"/>
    <w:rsid w:val="00C46CE1"/>
    <w:rsid w:val="00C47456"/>
    <w:rsid w:val="00C558DD"/>
    <w:rsid w:val="00C56799"/>
    <w:rsid w:val="00C62F1B"/>
    <w:rsid w:val="00C632E9"/>
    <w:rsid w:val="00C63BA4"/>
    <w:rsid w:val="00C64B89"/>
    <w:rsid w:val="00C67C74"/>
    <w:rsid w:val="00C77EA9"/>
    <w:rsid w:val="00C8528E"/>
    <w:rsid w:val="00C85559"/>
    <w:rsid w:val="00C8586B"/>
    <w:rsid w:val="00C93745"/>
    <w:rsid w:val="00C955C6"/>
    <w:rsid w:val="00C97544"/>
    <w:rsid w:val="00CA2158"/>
    <w:rsid w:val="00CA393F"/>
    <w:rsid w:val="00CA509E"/>
    <w:rsid w:val="00CA51ED"/>
    <w:rsid w:val="00CA7835"/>
    <w:rsid w:val="00CB12CD"/>
    <w:rsid w:val="00CB307F"/>
    <w:rsid w:val="00CB49BD"/>
    <w:rsid w:val="00CB70F7"/>
    <w:rsid w:val="00CC1536"/>
    <w:rsid w:val="00CC30C1"/>
    <w:rsid w:val="00CC4F56"/>
    <w:rsid w:val="00CC6B84"/>
    <w:rsid w:val="00CD0942"/>
    <w:rsid w:val="00CD2129"/>
    <w:rsid w:val="00CD2526"/>
    <w:rsid w:val="00CD416C"/>
    <w:rsid w:val="00CD7ADF"/>
    <w:rsid w:val="00CD7B4E"/>
    <w:rsid w:val="00CE09C7"/>
    <w:rsid w:val="00CE0A79"/>
    <w:rsid w:val="00CE204C"/>
    <w:rsid w:val="00CE215F"/>
    <w:rsid w:val="00CE5500"/>
    <w:rsid w:val="00CE6875"/>
    <w:rsid w:val="00CF3745"/>
    <w:rsid w:val="00CF4251"/>
    <w:rsid w:val="00CF6865"/>
    <w:rsid w:val="00D03F2F"/>
    <w:rsid w:val="00D10200"/>
    <w:rsid w:val="00D1117C"/>
    <w:rsid w:val="00D1188F"/>
    <w:rsid w:val="00D12FF0"/>
    <w:rsid w:val="00D137E8"/>
    <w:rsid w:val="00D14E25"/>
    <w:rsid w:val="00D16161"/>
    <w:rsid w:val="00D20026"/>
    <w:rsid w:val="00D20AD8"/>
    <w:rsid w:val="00D21B43"/>
    <w:rsid w:val="00D2265D"/>
    <w:rsid w:val="00D23B0C"/>
    <w:rsid w:val="00D30912"/>
    <w:rsid w:val="00D35EF1"/>
    <w:rsid w:val="00D40F65"/>
    <w:rsid w:val="00D41106"/>
    <w:rsid w:val="00D42B98"/>
    <w:rsid w:val="00D43546"/>
    <w:rsid w:val="00D453D9"/>
    <w:rsid w:val="00D472BD"/>
    <w:rsid w:val="00D50DEB"/>
    <w:rsid w:val="00D50F7D"/>
    <w:rsid w:val="00D60FBD"/>
    <w:rsid w:val="00D61144"/>
    <w:rsid w:val="00D6156A"/>
    <w:rsid w:val="00D6266B"/>
    <w:rsid w:val="00D63F8E"/>
    <w:rsid w:val="00D70B44"/>
    <w:rsid w:val="00D71F05"/>
    <w:rsid w:val="00D73637"/>
    <w:rsid w:val="00D75D98"/>
    <w:rsid w:val="00D8099E"/>
    <w:rsid w:val="00D82917"/>
    <w:rsid w:val="00D83349"/>
    <w:rsid w:val="00D84416"/>
    <w:rsid w:val="00D86B80"/>
    <w:rsid w:val="00D87EC9"/>
    <w:rsid w:val="00D911A4"/>
    <w:rsid w:val="00D9295B"/>
    <w:rsid w:val="00D932BE"/>
    <w:rsid w:val="00D94682"/>
    <w:rsid w:val="00D97314"/>
    <w:rsid w:val="00D97F9D"/>
    <w:rsid w:val="00DA2165"/>
    <w:rsid w:val="00DA464C"/>
    <w:rsid w:val="00DA6E30"/>
    <w:rsid w:val="00DB2A0E"/>
    <w:rsid w:val="00DB5139"/>
    <w:rsid w:val="00DB56AB"/>
    <w:rsid w:val="00DB77A9"/>
    <w:rsid w:val="00DB7DA0"/>
    <w:rsid w:val="00DC2137"/>
    <w:rsid w:val="00DC362C"/>
    <w:rsid w:val="00DD0C03"/>
    <w:rsid w:val="00DD1A0C"/>
    <w:rsid w:val="00DD2CFF"/>
    <w:rsid w:val="00DD335C"/>
    <w:rsid w:val="00DD77F7"/>
    <w:rsid w:val="00DE333E"/>
    <w:rsid w:val="00DE5804"/>
    <w:rsid w:val="00DE6563"/>
    <w:rsid w:val="00DE66D0"/>
    <w:rsid w:val="00DE7319"/>
    <w:rsid w:val="00DE79ED"/>
    <w:rsid w:val="00DF0730"/>
    <w:rsid w:val="00DF1CD7"/>
    <w:rsid w:val="00DF30F1"/>
    <w:rsid w:val="00DF421A"/>
    <w:rsid w:val="00DF4305"/>
    <w:rsid w:val="00DF6425"/>
    <w:rsid w:val="00E00052"/>
    <w:rsid w:val="00E05597"/>
    <w:rsid w:val="00E06CBC"/>
    <w:rsid w:val="00E072B8"/>
    <w:rsid w:val="00E077C2"/>
    <w:rsid w:val="00E11C06"/>
    <w:rsid w:val="00E13F32"/>
    <w:rsid w:val="00E15846"/>
    <w:rsid w:val="00E16E91"/>
    <w:rsid w:val="00E22E47"/>
    <w:rsid w:val="00E23C97"/>
    <w:rsid w:val="00E271CB"/>
    <w:rsid w:val="00E27C26"/>
    <w:rsid w:val="00E30AC2"/>
    <w:rsid w:val="00E31F18"/>
    <w:rsid w:val="00E32669"/>
    <w:rsid w:val="00E421F7"/>
    <w:rsid w:val="00E4351E"/>
    <w:rsid w:val="00E5036A"/>
    <w:rsid w:val="00E5305A"/>
    <w:rsid w:val="00E54158"/>
    <w:rsid w:val="00E54EB1"/>
    <w:rsid w:val="00E5780A"/>
    <w:rsid w:val="00E60AAC"/>
    <w:rsid w:val="00E614F4"/>
    <w:rsid w:val="00E67AB5"/>
    <w:rsid w:val="00E735ED"/>
    <w:rsid w:val="00E847D7"/>
    <w:rsid w:val="00E85784"/>
    <w:rsid w:val="00E85FFD"/>
    <w:rsid w:val="00E86448"/>
    <w:rsid w:val="00E86F0F"/>
    <w:rsid w:val="00E90CC8"/>
    <w:rsid w:val="00E91B85"/>
    <w:rsid w:val="00E9357D"/>
    <w:rsid w:val="00E93C73"/>
    <w:rsid w:val="00E95397"/>
    <w:rsid w:val="00E96AD8"/>
    <w:rsid w:val="00E9701D"/>
    <w:rsid w:val="00EA0463"/>
    <w:rsid w:val="00EA50C0"/>
    <w:rsid w:val="00EA6E8F"/>
    <w:rsid w:val="00EB0D34"/>
    <w:rsid w:val="00EB3E92"/>
    <w:rsid w:val="00EB4B11"/>
    <w:rsid w:val="00EC15F4"/>
    <w:rsid w:val="00EC4867"/>
    <w:rsid w:val="00EC6940"/>
    <w:rsid w:val="00ED24DB"/>
    <w:rsid w:val="00ED3D6C"/>
    <w:rsid w:val="00ED430C"/>
    <w:rsid w:val="00ED635C"/>
    <w:rsid w:val="00EE1B46"/>
    <w:rsid w:val="00EE6D5B"/>
    <w:rsid w:val="00EE756C"/>
    <w:rsid w:val="00EE75DD"/>
    <w:rsid w:val="00EF0C6C"/>
    <w:rsid w:val="00EF0C79"/>
    <w:rsid w:val="00EF1CC0"/>
    <w:rsid w:val="00EF2FBC"/>
    <w:rsid w:val="00EF337D"/>
    <w:rsid w:val="00EF6E4C"/>
    <w:rsid w:val="00F03135"/>
    <w:rsid w:val="00F0552C"/>
    <w:rsid w:val="00F0641D"/>
    <w:rsid w:val="00F072D1"/>
    <w:rsid w:val="00F07EC3"/>
    <w:rsid w:val="00F1291D"/>
    <w:rsid w:val="00F14217"/>
    <w:rsid w:val="00F15F2F"/>
    <w:rsid w:val="00F207E1"/>
    <w:rsid w:val="00F2175E"/>
    <w:rsid w:val="00F21C9D"/>
    <w:rsid w:val="00F24892"/>
    <w:rsid w:val="00F3126A"/>
    <w:rsid w:val="00F35BBA"/>
    <w:rsid w:val="00F36103"/>
    <w:rsid w:val="00F36D14"/>
    <w:rsid w:val="00F41459"/>
    <w:rsid w:val="00F43504"/>
    <w:rsid w:val="00F43C9D"/>
    <w:rsid w:val="00F5036D"/>
    <w:rsid w:val="00F51171"/>
    <w:rsid w:val="00F51DBC"/>
    <w:rsid w:val="00F52CB1"/>
    <w:rsid w:val="00F5448B"/>
    <w:rsid w:val="00F54C71"/>
    <w:rsid w:val="00F55C75"/>
    <w:rsid w:val="00F57D4A"/>
    <w:rsid w:val="00F60994"/>
    <w:rsid w:val="00F61EFF"/>
    <w:rsid w:val="00F66C4C"/>
    <w:rsid w:val="00F700C2"/>
    <w:rsid w:val="00F71CFD"/>
    <w:rsid w:val="00F72CDB"/>
    <w:rsid w:val="00F809F0"/>
    <w:rsid w:val="00F80A67"/>
    <w:rsid w:val="00F811CF"/>
    <w:rsid w:val="00F81F84"/>
    <w:rsid w:val="00F82A96"/>
    <w:rsid w:val="00F84493"/>
    <w:rsid w:val="00F84918"/>
    <w:rsid w:val="00F8630B"/>
    <w:rsid w:val="00F90287"/>
    <w:rsid w:val="00F9415A"/>
    <w:rsid w:val="00F94786"/>
    <w:rsid w:val="00F94A0F"/>
    <w:rsid w:val="00F95C51"/>
    <w:rsid w:val="00FA17A2"/>
    <w:rsid w:val="00FA31B8"/>
    <w:rsid w:val="00FB1705"/>
    <w:rsid w:val="00FB1736"/>
    <w:rsid w:val="00FC17D7"/>
    <w:rsid w:val="00FC3D14"/>
    <w:rsid w:val="00FC47D0"/>
    <w:rsid w:val="00FD04D1"/>
    <w:rsid w:val="00FD082D"/>
    <w:rsid w:val="00FD0A02"/>
    <w:rsid w:val="00FD0B4A"/>
    <w:rsid w:val="00FD0E04"/>
    <w:rsid w:val="00FD5347"/>
    <w:rsid w:val="00FD53F1"/>
    <w:rsid w:val="00FD6172"/>
    <w:rsid w:val="00FE1474"/>
    <w:rsid w:val="00FE1917"/>
    <w:rsid w:val="00FE3546"/>
    <w:rsid w:val="00FE3CD3"/>
    <w:rsid w:val="00FE4DBE"/>
    <w:rsid w:val="00FF0805"/>
    <w:rsid w:val="00FF2FE5"/>
    <w:rsid w:val="00FF3D8D"/>
    <w:rsid w:val="00FF4EE1"/>
    <w:rsid w:val="00FF57E3"/>
    <w:rsid w:val="00FF6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BE5"/>
    <w:pPr>
      <w:ind w:left="1021" w:right="1021"/>
    </w:pPr>
    <w:rPr>
      <w:sz w:val="24"/>
      <w:szCs w:val="24"/>
    </w:rPr>
  </w:style>
  <w:style w:type="paragraph" w:styleId="Rubrik1">
    <w:name w:val="heading 1"/>
    <w:basedOn w:val="Normal"/>
    <w:next w:val="Normal"/>
    <w:qFormat/>
    <w:rsid w:val="00543883"/>
    <w:pPr>
      <w:keepNext/>
      <w:spacing w:before="240" w:after="60"/>
      <w:ind w:left="1134"/>
      <w:outlineLvl w:val="0"/>
    </w:pPr>
    <w:rPr>
      <w:rFonts w:ascii="Arial" w:hAnsi="Arial" w:cs="Arial"/>
      <w:b/>
      <w:bCs/>
      <w:color w:val="999999"/>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uppgifter">
    <w:name w:val="Adressuppgifter"/>
    <w:basedOn w:val="Sidfot"/>
    <w:semiHidden/>
    <w:pPr>
      <w:tabs>
        <w:tab w:val="clear" w:pos="4536"/>
        <w:tab w:val="clear" w:pos="9072"/>
      </w:tabs>
      <w:spacing w:line="200" w:lineRule="atLeast"/>
      <w:ind w:left="-2381"/>
      <w:jc w:val="center"/>
    </w:pPr>
    <w:rPr>
      <w:sz w:val="18"/>
      <w:szCs w:val="20"/>
    </w:rPr>
  </w:style>
  <w:style w:type="paragraph" w:styleId="Sidfot">
    <w:name w:val="footer"/>
    <w:basedOn w:val="Normal"/>
    <w:semiHidden/>
    <w:rsid w:val="00C62F1B"/>
    <w:pPr>
      <w:tabs>
        <w:tab w:val="center" w:pos="4536"/>
        <w:tab w:val="right" w:pos="9072"/>
      </w:tabs>
      <w:ind w:left="0" w:right="0"/>
    </w:pPr>
  </w:style>
  <w:style w:type="paragraph" w:styleId="Datum">
    <w:name w:val="Date"/>
    <w:basedOn w:val="Normal"/>
    <w:semiHidden/>
    <w:pPr>
      <w:ind w:left="3119"/>
    </w:pPr>
    <w:rPr>
      <w:szCs w:val="20"/>
    </w:rPr>
  </w:style>
  <w:style w:type="paragraph" w:styleId="Sidhuvud">
    <w:name w:val="header"/>
    <w:basedOn w:val="Normal"/>
    <w:semiHidden/>
    <w:rsid w:val="006C2D79"/>
    <w:pPr>
      <w:tabs>
        <w:tab w:val="center" w:pos="4536"/>
        <w:tab w:val="right" w:pos="9072"/>
      </w:tabs>
    </w:pPr>
  </w:style>
  <w:style w:type="table" w:styleId="Tabellrutnt">
    <w:name w:val="Table Grid"/>
    <w:basedOn w:val="Normaltabell"/>
    <w:semiHidden/>
    <w:rsid w:val="006C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FD04D1"/>
    <w:rPr>
      <w:color w:val="0000FF"/>
      <w:u w:val="single"/>
    </w:rPr>
  </w:style>
  <w:style w:type="character" w:styleId="Sidnummer">
    <w:name w:val="page number"/>
    <w:basedOn w:val="Standardstycketeckensnitt"/>
    <w:semiHidden/>
    <w:rsid w:val="007750EF"/>
  </w:style>
  <w:style w:type="paragraph" w:customStyle="1" w:styleId="Mellanrubrik">
    <w:name w:val="Mellanrubrik"/>
    <w:basedOn w:val="Rubrik1"/>
    <w:next w:val="Normal"/>
    <w:rsid w:val="009879A3"/>
    <w:rPr>
      <w:sz w:val="28"/>
      <w:szCs w:val="28"/>
    </w:rPr>
  </w:style>
  <w:style w:type="paragraph" w:customStyle="1" w:styleId="FormatmallVnster18cmHger25cm">
    <w:name w:val="Formatmall Vänster:  18 cm Höger:  25 cm"/>
    <w:basedOn w:val="Normal"/>
    <w:rsid w:val="006C7BE5"/>
    <w:rPr>
      <w:szCs w:val="20"/>
    </w:rPr>
  </w:style>
  <w:style w:type="paragraph" w:styleId="Ballongtext">
    <w:name w:val="Balloon Text"/>
    <w:basedOn w:val="Normal"/>
    <w:semiHidden/>
    <w:rsid w:val="008707AC"/>
    <w:rPr>
      <w:rFonts w:ascii="Tahoma" w:hAnsi="Tahoma" w:cs="Tahoma"/>
      <w:sz w:val="16"/>
      <w:szCs w:val="16"/>
    </w:rPr>
  </w:style>
  <w:style w:type="paragraph" w:customStyle="1" w:styleId="FormatmallRubrik1Vnster18cm">
    <w:name w:val="Formatmall Rubrik 1 + Vänster:  18 cm"/>
    <w:basedOn w:val="Rubrik1"/>
    <w:rsid w:val="002A703D"/>
    <w:pPr>
      <w:ind w:left="1020"/>
    </w:pPr>
    <w:rPr>
      <w:rFonts w:cs="Times New Roman"/>
      <w:color w:val="000000"/>
    </w:rPr>
  </w:style>
  <w:style w:type="paragraph" w:customStyle="1" w:styleId="Formatmall1">
    <w:name w:val="Formatmall1"/>
    <w:basedOn w:val="Rubrik1"/>
    <w:rsid w:val="004175BE"/>
    <w:pPr>
      <w:ind w:left="1020"/>
    </w:pPr>
    <w:rPr>
      <w:color w:val="000000"/>
      <w:sz w:val="28"/>
      <w:szCs w:val="28"/>
    </w:rPr>
  </w:style>
  <w:style w:type="paragraph" w:customStyle="1" w:styleId="Formatmall2">
    <w:name w:val="Formatmall2"/>
    <w:basedOn w:val="FormatmallVnster18cmHger25cm"/>
    <w:rsid w:val="004175BE"/>
  </w:style>
  <w:style w:type="character" w:customStyle="1" w:styleId="normal1">
    <w:name w:val="normal1"/>
    <w:basedOn w:val="Standardstycketeckensnitt"/>
    <w:rsid w:val="00256E30"/>
    <w:rPr>
      <w:rFonts w:ascii="Verdana" w:hAnsi="Verdana" w:hint="default"/>
      <w:color w:val="000000"/>
      <w:sz w:val="17"/>
      <w:szCs w:val="17"/>
    </w:rPr>
  </w:style>
  <w:style w:type="paragraph" w:styleId="Liststycke">
    <w:name w:val="List Paragraph"/>
    <w:basedOn w:val="Normal"/>
    <w:uiPriority w:val="34"/>
    <w:qFormat/>
    <w:rsid w:val="00C42E2E"/>
    <w:pPr>
      <w:ind w:left="720"/>
      <w:contextualSpacing/>
    </w:pPr>
  </w:style>
  <w:style w:type="table" w:styleId="Webbtabell3">
    <w:name w:val="Table Web 3"/>
    <w:basedOn w:val="Normaltabell"/>
    <w:rsid w:val="00A87E1A"/>
    <w:pPr>
      <w:ind w:left="1021" w:right="102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BE5"/>
    <w:pPr>
      <w:ind w:left="1021" w:right="1021"/>
    </w:pPr>
    <w:rPr>
      <w:sz w:val="24"/>
      <w:szCs w:val="24"/>
    </w:rPr>
  </w:style>
  <w:style w:type="paragraph" w:styleId="Rubrik1">
    <w:name w:val="heading 1"/>
    <w:basedOn w:val="Normal"/>
    <w:next w:val="Normal"/>
    <w:qFormat/>
    <w:rsid w:val="00543883"/>
    <w:pPr>
      <w:keepNext/>
      <w:spacing w:before="240" w:after="60"/>
      <w:ind w:left="1134"/>
      <w:outlineLvl w:val="0"/>
    </w:pPr>
    <w:rPr>
      <w:rFonts w:ascii="Arial" w:hAnsi="Arial" w:cs="Arial"/>
      <w:b/>
      <w:bCs/>
      <w:color w:val="999999"/>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uppgifter">
    <w:name w:val="Adressuppgifter"/>
    <w:basedOn w:val="Sidfot"/>
    <w:semiHidden/>
    <w:pPr>
      <w:tabs>
        <w:tab w:val="clear" w:pos="4536"/>
        <w:tab w:val="clear" w:pos="9072"/>
      </w:tabs>
      <w:spacing w:line="200" w:lineRule="atLeast"/>
      <w:ind w:left="-2381"/>
      <w:jc w:val="center"/>
    </w:pPr>
    <w:rPr>
      <w:sz w:val="18"/>
      <w:szCs w:val="20"/>
    </w:rPr>
  </w:style>
  <w:style w:type="paragraph" w:styleId="Sidfot">
    <w:name w:val="footer"/>
    <w:basedOn w:val="Normal"/>
    <w:semiHidden/>
    <w:rsid w:val="00C62F1B"/>
    <w:pPr>
      <w:tabs>
        <w:tab w:val="center" w:pos="4536"/>
        <w:tab w:val="right" w:pos="9072"/>
      </w:tabs>
      <w:ind w:left="0" w:right="0"/>
    </w:pPr>
  </w:style>
  <w:style w:type="paragraph" w:styleId="Datum">
    <w:name w:val="Date"/>
    <w:basedOn w:val="Normal"/>
    <w:semiHidden/>
    <w:pPr>
      <w:ind w:left="3119"/>
    </w:pPr>
    <w:rPr>
      <w:szCs w:val="20"/>
    </w:rPr>
  </w:style>
  <w:style w:type="paragraph" w:styleId="Sidhuvud">
    <w:name w:val="header"/>
    <w:basedOn w:val="Normal"/>
    <w:semiHidden/>
    <w:rsid w:val="006C2D79"/>
    <w:pPr>
      <w:tabs>
        <w:tab w:val="center" w:pos="4536"/>
        <w:tab w:val="right" w:pos="9072"/>
      </w:tabs>
    </w:pPr>
  </w:style>
  <w:style w:type="table" w:styleId="Tabellrutnt">
    <w:name w:val="Table Grid"/>
    <w:basedOn w:val="Normaltabell"/>
    <w:semiHidden/>
    <w:rsid w:val="006C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FD04D1"/>
    <w:rPr>
      <w:color w:val="0000FF"/>
      <w:u w:val="single"/>
    </w:rPr>
  </w:style>
  <w:style w:type="character" w:styleId="Sidnummer">
    <w:name w:val="page number"/>
    <w:basedOn w:val="Standardstycketeckensnitt"/>
    <w:semiHidden/>
    <w:rsid w:val="007750EF"/>
  </w:style>
  <w:style w:type="paragraph" w:customStyle="1" w:styleId="Mellanrubrik">
    <w:name w:val="Mellanrubrik"/>
    <w:basedOn w:val="Rubrik1"/>
    <w:next w:val="Normal"/>
    <w:rsid w:val="009879A3"/>
    <w:rPr>
      <w:sz w:val="28"/>
      <w:szCs w:val="28"/>
    </w:rPr>
  </w:style>
  <w:style w:type="paragraph" w:customStyle="1" w:styleId="FormatmallVnster18cmHger25cm">
    <w:name w:val="Formatmall Vänster:  18 cm Höger:  25 cm"/>
    <w:basedOn w:val="Normal"/>
    <w:rsid w:val="006C7BE5"/>
    <w:rPr>
      <w:szCs w:val="20"/>
    </w:rPr>
  </w:style>
  <w:style w:type="paragraph" w:styleId="Ballongtext">
    <w:name w:val="Balloon Text"/>
    <w:basedOn w:val="Normal"/>
    <w:semiHidden/>
    <w:rsid w:val="008707AC"/>
    <w:rPr>
      <w:rFonts w:ascii="Tahoma" w:hAnsi="Tahoma" w:cs="Tahoma"/>
      <w:sz w:val="16"/>
      <w:szCs w:val="16"/>
    </w:rPr>
  </w:style>
  <w:style w:type="paragraph" w:customStyle="1" w:styleId="FormatmallRubrik1Vnster18cm">
    <w:name w:val="Formatmall Rubrik 1 + Vänster:  18 cm"/>
    <w:basedOn w:val="Rubrik1"/>
    <w:rsid w:val="002A703D"/>
    <w:pPr>
      <w:ind w:left="1020"/>
    </w:pPr>
    <w:rPr>
      <w:rFonts w:cs="Times New Roman"/>
      <w:color w:val="000000"/>
    </w:rPr>
  </w:style>
  <w:style w:type="paragraph" w:customStyle="1" w:styleId="Formatmall1">
    <w:name w:val="Formatmall1"/>
    <w:basedOn w:val="Rubrik1"/>
    <w:rsid w:val="004175BE"/>
    <w:pPr>
      <w:ind w:left="1020"/>
    </w:pPr>
    <w:rPr>
      <w:color w:val="000000"/>
      <w:sz w:val="28"/>
      <w:szCs w:val="28"/>
    </w:rPr>
  </w:style>
  <w:style w:type="paragraph" w:customStyle="1" w:styleId="Formatmall2">
    <w:name w:val="Formatmall2"/>
    <w:basedOn w:val="FormatmallVnster18cmHger25cm"/>
    <w:rsid w:val="004175BE"/>
  </w:style>
  <w:style w:type="character" w:customStyle="1" w:styleId="normal1">
    <w:name w:val="normal1"/>
    <w:basedOn w:val="Standardstycketeckensnitt"/>
    <w:rsid w:val="00256E30"/>
    <w:rPr>
      <w:rFonts w:ascii="Verdana" w:hAnsi="Verdana" w:hint="default"/>
      <w:color w:val="000000"/>
      <w:sz w:val="17"/>
      <w:szCs w:val="17"/>
    </w:rPr>
  </w:style>
  <w:style w:type="paragraph" w:styleId="Liststycke">
    <w:name w:val="List Paragraph"/>
    <w:basedOn w:val="Normal"/>
    <w:uiPriority w:val="34"/>
    <w:qFormat/>
    <w:rsid w:val="00C42E2E"/>
    <w:pPr>
      <w:ind w:left="720"/>
      <w:contextualSpacing/>
    </w:pPr>
  </w:style>
  <w:style w:type="table" w:styleId="Webbtabell3">
    <w:name w:val="Table Web 3"/>
    <w:basedOn w:val="Normaltabell"/>
    <w:rsid w:val="00A87E1A"/>
    <w:pPr>
      <w:ind w:left="1021" w:right="102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Brevmall%20gr&#22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1EEE-E7BA-4E11-81AD-C61FDBED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grå</Template>
  <TotalTime>0</TotalTime>
  <Pages>15</Pages>
  <Words>5889</Words>
  <Characters>31215</Characters>
  <Application>Microsoft Office Word</Application>
  <DocSecurity>0</DocSecurity>
  <Lines>260</Lines>
  <Paragraphs>74</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Lundebring</dc:creator>
  <cp:lastModifiedBy>Annika</cp:lastModifiedBy>
  <cp:revision>2</cp:revision>
  <cp:lastPrinted>2015-09-29T13:42:00Z</cp:lastPrinted>
  <dcterms:created xsi:type="dcterms:W3CDTF">2016-08-31T03:48:00Z</dcterms:created>
  <dcterms:modified xsi:type="dcterms:W3CDTF">2016-08-31T03:48:00Z</dcterms:modified>
</cp:coreProperties>
</file>